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58B" w:rsidRDefault="003E300D" w:rsidP="003E300D">
      <w:pPr>
        <w:pStyle w:val="a3"/>
        <w:numPr>
          <w:ilvl w:val="0"/>
          <w:numId w:val="1"/>
        </w:numPr>
      </w:pPr>
      <w:r>
        <w:t>Прочитать лекцию по теме Конструкционно-ремонтные материалы</w:t>
      </w:r>
    </w:p>
    <w:p w:rsidR="003E300D" w:rsidRDefault="003E300D">
      <w:hyperlink r:id="rId5" w:history="1">
        <w:r w:rsidRPr="00570C6D">
          <w:rPr>
            <w:rStyle w:val="a4"/>
          </w:rPr>
          <w:t>https://rusautomobile.ru/wp-content/uploads/dop_materials/books/28.12.2015/books/1/avtoslesar-ustrojstvotehnicheskoe-obsluzhivanie-i-remont-avtomobilej.pdf</w:t>
        </w:r>
      </w:hyperlink>
    </w:p>
    <w:p w:rsidR="003E300D" w:rsidRDefault="003E300D" w:rsidP="003E300D">
      <w:pPr>
        <w:pStyle w:val="a3"/>
        <w:numPr>
          <w:ilvl w:val="0"/>
          <w:numId w:val="1"/>
        </w:numPr>
      </w:pPr>
      <w:r>
        <w:t>Пройти тест</w:t>
      </w:r>
    </w:p>
    <w:p w:rsidR="003E300D" w:rsidRDefault="003E300D" w:rsidP="003E300D">
      <w:pPr>
        <w:pStyle w:val="a3"/>
      </w:pPr>
      <w:hyperlink r:id="rId6" w:history="1">
        <w:r w:rsidRPr="00570C6D">
          <w:rPr>
            <w:rStyle w:val="a4"/>
          </w:rPr>
          <w:t>https://znanio.ru/media/test-po-materialovedeniyu-2562460</w:t>
        </w:r>
      </w:hyperlink>
    </w:p>
    <w:p w:rsidR="003E300D" w:rsidRDefault="003E300D" w:rsidP="003E300D">
      <w:pPr>
        <w:pStyle w:val="a3"/>
      </w:pPr>
    </w:p>
    <w:p w:rsidR="003E300D" w:rsidRDefault="003E300D" w:rsidP="003E300D">
      <w:pPr>
        <w:pStyle w:val="a3"/>
        <w:numPr>
          <w:ilvl w:val="0"/>
          <w:numId w:val="1"/>
        </w:numPr>
      </w:pPr>
      <w:r>
        <w:t>Домашнее задание: составить план-конспект по теме</w:t>
      </w:r>
      <w:r w:rsidRPr="003E300D">
        <w:t xml:space="preserve"> </w:t>
      </w:r>
      <w:r>
        <w:t>Конструкционно-ремонтные материалы</w:t>
      </w:r>
      <w:bookmarkStart w:id="0" w:name="_GoBack"/>
      <w:bookmarkEnd w:id="0"/>
    </w:p>
    <w:sectPr w:rsidR="003E3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8059A"/>
    <w:multiLevelType w:val="hybridMultilevel"/>
    <w:tmpl w:val="13B6A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58B"/>
    <w:rsid w:val="0004658B"/>
    <w:rsid w:val="003E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99C28"/>
  <w15:chartTrackingRefBased/>
  <w15:docId w15:val="{7CD7A32B-76DD-4002-A3C7-F90766501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0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30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nanio.ru/media/test-po-materialovedeniyu-2562460" TargetMode="External"/><Relationship Id="rId5" Type="http://schemas.openxmlformats.org/officeDocument/2006/relationships/hyperlink" Target="https://rusautomobile.ru/wp-content/uploads/dop_materials/books/28.12.2015/books/1/avtoslesar-ustrojstvotehnicheskoe-obsluzhivanie-i-remont-avtomobilej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2022-11-09T11:17:00Z</dcterms:created>
  <dcterms:modified xsi:type="dcterms:W3CDTF">2022-11-09T11:22:00Z</dcterms:modified>
</cp:coreProperties>
</file>