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13" w:rsidRDefault="005220A1" w:rsidP="005220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21.12</w:t>
      </w:r>
      <w:r w:rsidR="00964D3A">
        <w:rPr>
          <w:rFonts w:ascii="Times New Roman" w:hAnsi="Times New Roman" w:cs="Times New Roman"/>
          <w:sz w:val="28"/>
          <w:szCs w:val="28"/>
        </w:rPr>
        <w:t>.2022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0A1" w:rsidRDefault="005220A1" w:rsidP="0052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20A1">
        <w:rPr>
          <w:rFonts w:ascii="Times New Roman" w:hAnsi="Times New Roman" w:cs="Times New Roman"/>
          <w:b/>
          <w:sz w:val="28"/>
          <w:szCs w:val="28"/>
          <w:u w:val="single"/>
        </w:rPr>
        <w:t>Предмет: Цветоводство</w:t>
      </w:r>
    </w:p>
    <w:p w:rsidR="005220A1" w:rsidRPr="005220A1" w:rsidRDefault="005220A1" w:rsidP="0052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5220A1">
        <w:rPr>
          <w:rFonts w:ascii="Times New Roman" w:hAnsi="Times New Roman" w:cs="Times New Roman"/>
          <w:b/>
          <w:sz w:val="28"/>
          <w:szCs w:val="28"/>
        </w:rPr>
        <w:t>Декоративно-цветущие однолетники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220A1" w:rsidRPr="005220A1" w:rsidRDefault="005220A1" w:rsidP="0052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0A1">
        <w:rPr>
          <w:rFonts w:ascii="Times New Roman" w:hAnsi="Times New Roman" w:cs="Times New Roman"/>
          <w:b/>
          <w:sz w:val="28"/>
          <w:szCs w:val="28"/>
        </w:rPr>
        <w:t>Вьющиеся однолетники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220A1" w:rsidRPr="005220A1" w:rsidRDefault="005220A1" w:rsidP="0052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0A1">
        <w:rPr>
          <w:rFonts w:ascii="Times New Roman" w:hAnsi="Times New Roman" w:cs="Times New Roman"/>
          <w:b/>
          <w:sz w:val="28"/>
          <w:szCs w:val="28"/>
        </w:rPr>
        <w:t>Лиственно-декоративные однолетники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220A1" w:rsidRDefault="005220A1" w:rsidP="0052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0A1">
        <w:rPr>
          <w:rFonts w:ascii="Times New Roman" w:hAnsi="Times New Roman" w:cs="Times New Roman"/>
          <w:b/>
          <w:sz w:val="28"/>
          <w:szCs w:val="28"/>
        </w:rPr>
        <w:t>Ковровые растения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Однолетние растения быстро развиваются и способны в короткие сроки преобразить сад. С их помощью можно за сезон </w:t>
      </w:r>
      <w:hyperlink r:id="rId5" w:tgtFrame="_blank" w:history="1">
        <w:r w:rsidRPr="00C35759">
          <w:rPr>
            <w:rStyle w:val="a5"/>
            <w:rFonts w:ascii="Times New Roman" w:hAnsi="Times New Roman" w:cs="Times New Roman"/>
            <w:sz w:val="28"/>
            <w:szCs w:val="28"/>
          </w:rPr>
          <w:t>создать новый цветник</w:t>
        </w:r>
      </w:hyperlink>
      <w:r w:rsidRPr="00C35759">
        <w:rPr>
          <w:rFonts w:ascii="Times New Roman" w:hAnsi="Times New Roman" w:cs="Times New Roman"/>
          <w:sz w:val="28"/>
          <w:szCs w:val="28"/>
        </w:rPr>
        <w:t>, украсить забор или террасу. Каждый год можно менять идеи композиционных решений вашего сада, выделять цветовыми акцентами разные уголки.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Однолетники дают возможность создавать в саду и на клумбе различные композиции. При правильном подборе растений наслаждаться изумительным видом можно все лето. Цвести будет то одна часть клумбы, то другая, создавая эффект постоянно бушующих красок.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Не бойтесь сочетать контрастные цвета, разные размеры растений и соцветий.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Какие бывают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Однолетники классифицируют по размерам:</w:t>
      </w:r>
    </w:p>
    <w:p w:rsidR="00C35759" w:rsidRPr="00C35759" w:rsidRDefault="00C35759" w:rsidP="00C3575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от 1 метра и выше — высокорослые. </w:t>
      </w:r>
    </w:p>
    <w:p w:rsidR="00C35759" w:rsidRPr="00C35759" w:rsidRDefault="00C35759" w:rsidP="00C3575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от 0,5 до 1 метра — среднерослые. </w:t>
      </w:r>
    </w:p>
    <w:p w:rsidR="00C35759" w:rsidRPr="00C35759" w:rsidRDefault="00C35759" w:rsidP="00C3575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до 0,5 метра — низкорослые.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 срокам и продолжительности цветения</w:t>
      </w:r>
    </w:p>
    <w:p w:rsidR="00C35759" w:rsidRPr="00C35759" w:rsidRDefault="00C35759" w:rsidP="00C3575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цветение постоянно целое лето.</w:t>
      </w:r>
    </w:p>
    <w:p w:rsidR="00C35759" w:rsidRPr="00C35759" w:rsidRDefault="00C35759" w:rsidP="00C3575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ранее непродолжительное цветение</w:t>
      </w:r>
    </w:p>
    <w:p w:rsidR="00C35759" w:rsidRPr="00C35759" w:rsidRDefault="00C35759" w:rsidP="00C3575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цветение с середины лета до самых первых заморозков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Классификация однолетников по цели использования</w:t>
      </w:r>
    </w:p>
    <w:p w:rsidR="00C35759" w:rsidRPr="00C35759" w:rsidRDefault="00C35759" w:rsidP="00C357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Для преображения территории около дома</w:t>
      </w:r>
    </w:p>
    <w:p w:rsidR="00C35759" w:rsidRPr="00C35759" w:rsidRDefault="00C35759" w:rsidP="00C357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Для здоровья — среди этих растений есть множество лекарственных.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Самые красивые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Катарантус</w:t>
      </w:r>
      <w:proofErr w:type="spellEnd"/>
      <w:r w:rsidRPr="00C357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35759" w:rsidRPr="00C35759" w:rsidRDefault="00C35759" w:rsidP="00C357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растения 1,2 — 1,5 м. </w:t>
      </w:r>
    </w:p>
    <w:p w:rsidR="00C35759" w:rsidRPr="00C35759" w:rsidRDefault="00C35759" w:rsidP="00C357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мая до середины октября.</w:t>
      </w:r>
    </w:p>
    <w:p w:rsidR="00C35759" w:rsidRPr="00C35759" w:rsidRDefault="00C35759" w:rsidP="00C357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Предпочитает хорошо освещенные участки с небольшим затенением в середине дня.</w:t>
      </w:r>
    </w:p>
    <w:p w:rsidR="00C35759" w:rsidRPr="00C35759" w:rsidRDefault="00C35759" w:rsidP="00C357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Любит рыхлую почву. Удобрять необходимо еженедельно. Схема подкормки для красивоцветущих летников.</w:t>
      </w:r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9446" cy="1699260"/>
            <wp:effectExtent l="0" t="0" r="0" b="0"/>
            <wp:docPr id="49" name="Рисунок 49" descr="Катаран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тарант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96" cy="17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Катарантус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35759">
        <w:rPr>
          <w:rFonts w:ascii="Times New Roman" w:hAnsi="Times New Roman" w:cs="Times New Roman"/>
          <w:b/>
          <w:sz w:val="32"/>
          <w:szCs w:val="32"/>
        </w:rPr>
        <w:t>Лобелия</w:t>
      </w:r>
    </w:p>
    <w:p w:rsidR="00C35759" w:rsidRPr="00C35759" w:rsidRDefault="00C35759" w:rsidP="00C357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от 5-10 см.</w:t>
      </w:r>
    </w:p>
    <w:p w:rsidR="00C35759" w:rsidRPr="00C35759" w:rsidRDefault="00C35759" w:rsidP="00C357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Выращивается рассадой.</w:t>
      </w:r>
    </w:p>
    <w:p w:rsidR="00C35759" w:rsidRPr="00C35759" w:rsidRDefault="00C35759" w:rsidP="00C357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Семена нужно посеять в середине февраля. </w:t>
      </w:r>
    </w:p>
    <w:p w:rsidR="00C35759" w:rsidRPr="00C35759" w:rsidRDefault="00C35759" w:rsidP="00C357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Высаживать можно после заморозков. Любит солнечные места. </w:t>
      </w:r>
    </w:p>
    <w:p w:rsidR="00C35759" w:rsidRPr="00C35759" w:rsidRDefault="00C35759" w:rsidP="00C357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Почву подойдет суглинистая или супесчаная.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18" cy="2133600"/>
            <wp:effectExtent l="0" t="0" r="1270" b="0"/>
            <wp:docPr id="48" name="Рисунок 48" descr="Лоб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бел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7" cy="21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Лобелия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Диморфотека</w:t>
      </w:r>
      <w:proofErr w:type="spellEnd"/>
    </w:p>
    <w:p w:rsidR="00C35759" w:rsidRPr="00C35759" w:rsidRDefault="00C35759" w:rsidP="00C3575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Высота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диморфотеки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35 — 45 см. </w:t>
      </w:r>
    </w:p>
    <w:p w:rsidR="00C35759" w:rsidRPr="00C35759" w:rsidRDefault="00C35759" w:rsidP="00C3575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Выращивается рассадой, особого ухода не требует.</w:t>
      </w:r>
    </w:p>
    <w:p w:rsidR="00C35759" w:rsidRPr="00C35759" w:rsidRDefault="00C35759" w:rsidP="00C3575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теневыносливое.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246" cy="2239010"/>
            <wp:effectExtent l="0" t="0" r="0" b="8890"/>
            <wp:docPr id="47" name="Рисунок 47" descr="Диморф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морфоте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09" cy="22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Диморфотека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Вьюнок трехцветный</w:t>
      </w:r>
    </w:p>
    <w:p w:rsidR="00C35759" w:rsidRPr="00C35759" w:rsidRDefault="00C35759" w:rsidP="00C3575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конец августа. </w:t>
      </w:r>
    </w:p>
    <w:p w:rsidR="00C35759" w:rsidRPr="00C35759" w:rsidRDefault="00C35759" w:rsidP="00C3575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от 30 до 55 сантиметров.</w:t>
      </w:r>
    </w:p>
    <w:p w:rsidR="00C35759" w:rsidRPr="00C35759" w:rsidRDefault="00C35759" w:rsidP="00C3575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Любит солнечные места. </w:t>
      </w:r>
    </w:p>
    <w:p w:rsidR="00C35759" w:rsidRPr="00C35759" w:rsidRDefault="00C35759" w:rsidP="00C3575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 уходе вьюнок неприхотлив. Неплохо переносит заморозки и засухи. К почвам нетребователен.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9692" cy="2547219"/>
            <wp:effectExtent l="0" t="0" r="0" b="5715"/>
            <wp:docPr id="46" name="Рисунок 46" descr="Вьюнок трехцве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ьюнок трехцвет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48" cy="25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b/>
          <w:bCs/>
          <w:sz w:val="28"/>
          <w:szCs w:val="28"/>
        </w:rPr>
        <w:t>Вьюнок трехцветный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Петуния</w:t>
      </w:r>
    </w:p>
    <w:p w:rsidR="00C35759" w:rsidRPr="00C35759" w:rsidRDefault="00C35759" w:rsidP="00C3575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14 — 75 см. </w:t>
      </w:r>
    </w:p>
    <w:p w:rsidR="00C35759" w:rsidRPr="00C35759" w:rsidRDefault="00C35759" w:rsidP="00C3575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Существует очень много разновидностей цвета.</w:t>
      </w:r>
    </w:p>
    <w:p w:rsidR="00C35759" w:rsidRPr="00C35759" w:rsidRDefault="00C35759" w:rsidP="00C3575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Рассаду начинают сажать в феврале. </w:t>
      </w:r>
    </w:p>
    <w:p w:rsidR="00C35759" w:rsidRPr="00C35759" w:rsidRDefault="00C35759" w:rsidP="00C3575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Предпочитает рыхлую, питательную, влагоемкую почву.</w:t>
      </w:r>
    </w:p>
    <w:p w:rsidR="00C35759" w:rsidRPr="00C35759" w:rsidRDefault="00C35759" w:rsidP="00C3575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Петунии необходимы обычные условия полива, подкормки.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923" cy="2004060"/>
            <wp:effectExtent l="0" t="0" r="7620" b="0"/>
            <wp:docPr id="45" name="Рисунок 45" descr="Пету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ту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20" cy="20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Петуния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Низкорослые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Низкорослые однолетники применяются для декорирования бордюров клумб и </w:t>
      </w:r>
      <w:hyperlink r:id="rId11" w:tgtFrame="_blank" w:history="1">
        <w:r w:rsidRPr="00C35759">
          <w:rPr>
            <w:rStyle w:val="a5"/>
            <w:rFonts w:ascii="Times New Roman" w:hAnsi="Times New Roman" w:cs="Times New Roman"/>
            <w:sz w:val="28"/>
            <w:szCs w:val="28"/>
          </w:rPr>
          <w:t>садовых дорожек</w:t>
        </w:r>
      </w:hyperlink>
      <w:r w:rsidRPr="00C35759">
        <w:rPr>
          <w:rFonts w:ascii="Times New Roman" w:hAnsi="Times New Roman" w:cs="Times New Roman"/>
          <w:sz w:val="28"/>
          <w:szCs w:val="28"/>
        </w:rPr>
        <w:t>, а также в ландшафтных композициях.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Бегония </w:t>
      </w:r>
    </w:p>
    <w:p w:rsidR="00C35759" w:rsidRPr="00C35759" w:rsidRDefault="00C35759" w:rsidP="00C3575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от 18 до 35 см. </w:t>
      </w:r>
    </w:p>
    <w:p w:rsidR="00C35759" w:rsidRPr="00C35759" w:rsidRDefault="00C35759" w:rsidP="00C3575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середины мая по октябрь. </w:t>
      </w:r>
    </w:p>
    <w:p w:rsidR="00C35759" w:rsidRPr="00C35759" w:rsidRDefault="00C35759" w:rsidP="00C3575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Бегония садовая неприхотлива в выращивании.</w:t>
      </w:r>
    </w:p>
    <w:p w:rsidR="00C35759" w:rsidRPr="00C35759" w:rsidRDefault="00C35759" w:rsidP="00C3575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Выращивается рассадой в торфяных стаканчиках. </w:t>
      </w:r>
    </w:p>
    <w:p w:rsidR="00C35759" w:rsidRPr="00C35759" w:rsidRDefault="00C35759" w:rsidP="00C35759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для бегонии должна быть слабокислой, рыхлой.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046" cy="2672715"/>
            <wp:effectExtent l="0" t="0" r="0" b="0"/>
            <wp:docPr id="44" name="Рисунок 44" descr="Бег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го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76" cy="26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Бегония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Немофила</w:t>
      </w:r>
      <w:proofErr w:type="spellEnd"/>
    </w:p>
    <w:p w:rsidR="00C35759" w:rsidRPr="00C35759" w:rsidRDefault="00C35759" w:rsidP="00C35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18-22 см. </w:t>
      </w:r>
    </w:p>
    <w:p w:rsidR="00C35759" w:rsidRPr="00C35759" w:rsidRDefault="00C35759" w:rsidP="00C35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Выращивается из семян. </w:t>
      </w:r>
    </w:p>
    <w:p w:rsidR="00C35759" w:rsidRPr="00C35759" w:rsidRDefault="00C35759" w:rsidP="00C35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Неплохо переносит тень, но на солнечных участках цвести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немофилы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будут намного обильнее. </w:t>
      </w:r>
    </w:p>
    <w:p w:rsidR="00C35759" w:rsidRPr="00C35759" w:rsidRDefault="00C35759" w:rsidP="00C35759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Почву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немофилы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любят плодородную почву с хорошей водопроницаемостью.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640" cy="2133600"/>
            <wp:effectExtent l="0" t="0" r="0" b="0"/>
            <wp:docPr id="43" name="Рисунок 43" descr="Немоф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мофи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20" cy="21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Немофила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Бархатцы тонколистные</w:t>
      </w:r>
    </w:p>
    <w:p w:rsidR="00C35759" w:rsidRPr="00C35759" w:rsidRDefault="00C35759" w:rsidP="00C3575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20-120 см.</w:t>
      </w:r>
    </w:p>
    <w:p w:rsidR="00C35759" w:rsidRPr="00C35759" w:rsidRDefault="00C35759" w:rsidP="00C3575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Цветут с июня до поздней осени.</w:t>
      </w:r>
    </w:p>
    <w:p w:rsidR="00C35759" w:rsidRPr="00C35759" w:rsidRDefault="00C35759" w:rsidP="00C3575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Бархатцы лучше выращивать рассадой. Семена сажают в феврале. </w:t>
      </w:r>
    </w:p>
    <w:p w:rsidR="00C35759" w:rsidRPr="00C35759" w:rsidRDefault="00C35759" w:rsidP="00C3575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неприхотливо к почве, но лучше будет расти на рыхлом, питательном черноземе.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060" cy="2039816"/>
            <wp:effectExtent l="0" t="0" r="0" b="0"/>
            <wp:docPr id="42" name="Рисунок 42" descr="Бархатцы тонколис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рхатцы тонколистн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6" cy="20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Бархатцы тонколистные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Маттиола </w:t>
      </w:r>
    </w:p>
    <w:p w:rsidR="00C35759" w:rsidRPr="00C35759" w:rsidRDefault="00C35759" w:rsidP="00C357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Небольшой однолетник с невероятным ароматом. Высота 30-90 см. </w:t>
      </w:r>
    </w:p>
    <w:p w:rsidR="00C35759" w:rsidRPr="00C35759" w:rsidRDefault="00C35759" w:rsidP="00C357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Сажать маттиолу лучше семенами сразу в грунт. </w:t>
      </w:r>
    </w:p>
    <w:p w:rsidR="00C35759" w:rsidRPr="00C35759" w:rsidRDefault="00C35759" w:rsidP="00C357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любит солнечные, защищенные от ветра места на участке.</w:t>
      </w:r>
    </w:p>
    <w:p w:rsidR="00C35759" w:rsidRPr="00C35759" w:rsidRDefault="00C35759" w:rsidP="00C357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Аромат маттиолы отпугивает вредителей культурных растений, например, колорадского жука.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620" cy="2250831"/>
            <wp:effectExtent l="0" t="0" r="0" b="0"/>
            <wp:docPr id="41" name="Рисунок 41" descr="Матти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ттио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09" cy="22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Маттиола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Карликовые георгины</w:t>
      </w:r>
    </w:p>
    <w:p w:rsidR="00C35759" w:rsidRPr="00C35759" w:rsidRDefault="00C35759" w:rsidP="00C3575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25-30 см.</w:t>
      </w:r>
    </w:p>
    <w:p w:rsidR="00C35759" w:rsidRPr="00C35759" w:rsidRDefault="00C35759" w:rsidP="00C3575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цветет с июля до поздней осени. </w:t>
      </w:r>
    </w:p>
    <w:p w:rsidR="00C35759" w:rsidRPr="00C35759" w:rsidRDefault="00C35759" w:rsidP="00C3575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Важно, чтобы место, где вы хотите посадить георгины, имело достаточно солнечных лучей, но не было слишком засушливым.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630" cy="2004646"/>
            <wp:effectExtent l="0" t="0" r="7620" b="0"/>
            <wp:docPr id="40" name="Рисунок 40" descr="Карликовые георг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ликовые георги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32" cy="201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Карликовые георгины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Декоративно-лиственные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Главным достоинством этих растений являются их листья. Декоративный эффект создают не соцветия, листья разнообразных форм и цвета. Они могут оттенять другие виды растений в ландшафтной композиции </w:t>
      </w:r>
      <w:hyperlink r:id="rId17" w:tgtFrame="_blank" w:history="1">
        <w:r w:rsidRPr="00C35759">
          <w:rPr>
            <w:rStyle w:val="a5"/>
            <w:rFonts w:ascii="Times New Roman" w:hAnsi="Times New Roman" w:cs="Times New Roman"/>
            <w:sz w:val="28"/>
            <w:szCs w:val="28"/>
          </w:rPr>
          <w:t>клумбы</w:t>
        </w:r>
      </w:hyperlink>
      <w:r w:rsidRPr="00C35759">
        <w:rPr>
          <w:rFonts w:ascii="Times New Roman" w:hAnsi="Times New Roman" w:cs="Times New Roman"/>
          <w:sz w:val="28"/>
          <w:szCs w:val="28"/>
        </w:rPr>
        <w:t> или сами выполнять роль доминанты.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Амарант</w:t>
      </w:r>
    </w:p>
    <w:p w:rsidR="00C35759" w:rsidRPr="00C35759" w:rsidRDefault="00C35759" w:rsidP="00C357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30 см — 3 м.</w:t>
      </w:r>
    </w:p>
    <w:p w:rsidR="00C35759" w:rsidRPr="00C35759" w:rsidRDefault="00C35759" w:rsidP="00C357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Амарант обычно выращивают рассадой.</w:t>
      </w:r>
    </w:p>
    <w:p w:rsidR="00C35759" w:rsidRPr="00C35759" w:rsidRDefault="00C35759" w:rsidP="00C357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лучше себя чувствует на хорошо освещенном участке. Вода не должна застаиваться. </w:t>
      </w:r>
    </w:p>
    <w:p w:rsidR="00C35759" w:rsidRPr="00C35759" w:rsidRDefault="00C35759" w:rsidP="00C35759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Амарант издавна считался лекарственным растением.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215421"/>
            <wp:effectExtent l="0" t="0" r="0" b="0"/>
            <wp:docPr id="39" name="Рисунок 39" descr="Амар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мара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54" cy="22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Амарант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Колеус</w:t>
      </w:r>
    </w:p>
    <w:p w:rsidR="00C35759" w:rsidRPr="00C35759" w:rsidRDefault="00C35759" w:rsidP="00C3575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80 см.</w:t>
      </w:r>
    </w:p>
    <w:p w:rsidR="00C35759" w:rsidRPr="00C35759" w:rsidRDefault="00C35759" w:rsidP="00C3575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Сажают это растение семенами при теплой устойчивой погоде на солнечных местах. </w:t>
      </w:r>
    </w:p>
    <w:p w:rsidR="00C35759" w:rsidRPr="00C35759" w:rsidRDefault="00C35759" w:rsidP="00C3575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Грунт колеус требует плодородный, богатый азотом. </w:t>
      </w:r>
    </w:p>
    <w:p w:rsidR="00C35759" w:rsidRPr="00C35759" w:rsidRDefault="00C35759" w:rsidP="00C35759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При проектировании композиций колеусы нередко сочетаются с другими декоративными растениями. Красиво смотрятся белоснежные лилии с колеусами в красных тонах.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125" cy="1969477"/>
            <wp:effectExtent l="0" t="0" r="3175" b="0"/>
            <wp:docPr id="38" name="Рисунок 38" descr="Коле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леу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01" cy="19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Колеус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Цинерария серебристая</w:t>
      </w:r>
    </w:p>
    <w:p w:rsidR="00C35759" w:rsidRPr="00C35759" w:rsidRDefault="00C35759" w:rsidP="00C3575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20 см. </w:t>
      </w:r>
    </w:p>
    <w:p w:rsidR="00C35759" w:rsidRPr="00C35759" w:rsidRDefault="00C35759" w:rsidP="00C3575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Выращивается из семян или рассады. </w:t>
      </w:r>
    </w:p>
    <w:p w:rsidR="00C35759" w:rsidRPr="00C35759" w:rsidRDefault="00C35759" w:rsidP="00C3575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Лучше растет на солнечном участке, допустима полутень. </w:t>
      </w:r>
    </w:p>
    <w:p w:rsidR="00C35759" w:rsidRPr="00C35759" w:rsidRDefault="00C35759" w:rsidP="00C3575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Подходит легкий, нейтральный либо немного щелочной дренированный грунт. </w:t>
      </w:r>
    </w:p>
    <w:p w:rsidR="00C35759" w:rsidRPr="00C35759" w:rsidRDefault="00C35759" w:rsidP="00C35759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Плохо переносит заморозки.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462" cy="2239010"/>
            <wp:effectExtent l="0" t="0" r="0" b="8890"/>
            <wp:docPr id="37" name="Рисунок 37" descr="Цинерария серебрис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нерария серебрист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49" cy="22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Цинерария серебристая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Кохия</w:t>
      </w:r>
    </w:p>
    <w:p w:rsidR="00C35759" w:rsidRPr="00C35759" w:rsidRDefault="00C35759" w:rsidP="00C3575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 начале сезона представляет собой пушистую компактную «елочку», ближе к осени приобретает насыщенный красноватый оттенок. Высота 75 — 125 см.</w:t>
      </w:r>
    </w:p>
    <w:p w:rsidR="00C35759" w:rsidRPr="00C35759" w:rsidRDefault="00C35759" w:rsidP="00C3575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неприхотливо, легко размножается самосевом. </w:t>
      </w:r>
    </w:p>
    <w:p w:rsidR="00C35759" w:rsidRPr="00C35759" w:rsidRDefault="00C35759" w:rsidP="00C3575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Ему подходят практически любые почвы. Необходим дренаж.</w:t>
      </w:r>
    </w:p>
    <w:p w:rsidR="00C35759" w:rsidRPr="00C35759" w:rsidRDefault="00C35759" w:rsidP="00C3575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Кохию выращивают рассадой.</w:t>
      </w:r>
    </w:p>
    <w:p w:rsidR="00C35759" w:rsidRPr="00C35759" w:rsidRDefault="00C35759" w:rsidP="00C35759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Лучше высаживать на открытом месте, хотя кохия неплохо переносит и полутень.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785" cy="2086561"/>
            <wp:effectExtent l="0" t="0" r="1905" b="9525"/>
            <wp:docPr id="36" name="Рисунок 36" descr="Кох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х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93" cy="20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Кохия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Клещевина</w:t>
      </w:r>
    </w:p>
    <w:p w:rsidR="00C35759" w:rsidRPr="00C35759" w:rsidRDefault="00C35759" w:rsidP="00C3575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2 — 10м, разлапистые большие листья напоминают пальмовые.</w:t>
      </w:r>
    </w:p>
    <w:p w:rsidR="00C35759" w:rsidRPr="00C35759" w:rsidRDefault="00C35759" w:rsidP="00C3575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Клещевина нетребовательна к составу почвы и освещенности участка. Практически не требует ухода.</w:t>
      </w:r>
    </w:p>
    <w:p w:rsidR="00C35759" w:rsidRPr="00C35759" w:rsidRDefault="00C35759" w:rsidP="00C35759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Клещевину высаживают рассадой, выращенной из семян.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955" cy="1746738"/>
            <wp:effectExtent l="0" t="0" r="0" b="6350"/>
            <wp:docPr id="35" name="Рисунок 35" descr="Клеще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лещеви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32" cy="17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Клещевина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Однолетние вьющиеся цветы</w:t>
      </w:r>
    </w:p>
    <w:p w:rsidR="00C35759" w:rsidRPr="00C35759" w:rsidRDefault="00BF2E9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C35759" w:rsidRPr="00C35759">
          <w:rPr>
            <w:rStyle w:val="a5"/>
            <w:rFonts w:ascii="Times New Roman" w:hAnsi="Times New Roman" w:cs="Times New Roman"/>
            <w:sz w:val="28"/>
            <w:szCs w:val="28"/>
          </w:rPr>
          <w:t>Вьющиеся растения</w:t>
        </w:r>
      </w:hyperlink>
      <w:r w:rsidR="00C35759" w:rsidRPr="00C35759">
        <w:rPr>
          <w:rFonts w:ascii="Times New Roman" w:hAnsi="Times New Roman" w:cs="Times New Roman"/>
          <w:sz w:val="28"/>
          <w:szCs w:val="28"/>
        </w:rPr>
        <w:t> — одни из самых эффектных для ландшафтного дизайнера. Для них можно предусматривать всевозможные решетки, арки, подпорки и другие малые архитектурные формы, дающие растениям возможность виться. Они могут быть расставлены на плане участка регулярно или хаотично, в зависимости от задумки автора.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Кобея</w:t>
      </w:r>
      <w:proofErr w:type="spellEnd"/>
    </w:p>
    <w:p w:rsidR="00C35759" w:rsidRPr="00C35759" w:rsidRDefault="00C35759" w:rsidP="00C3575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4-5 м.</w:t>
      </w:r>
    </w:p>
    <w:p w:rsidR="00C35759" w:rsidRPr="00C35759" w:rsidRDefault="00C35759" w:rsidP="00C3575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Вьющийся полукустарник с крупными цветами.</w:t>
      </w:r>
    </w:p>
    <w:p w:rsidR="00C35759" w:rsidRPr="00C35759" w:rsidRDefault="00C35759" w:rsidP="00C3575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Этому растению необходимо подобрать солнечное место с питательным грунтом.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508" cy="2250440"/>
            <wp:effectExtent l="0" t="0" r="8890" b="0"/>
            <wp:docPr id="34" name="Рисунок 34" descr="Ко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бе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4" cy="225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Кобея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Ипомея</w:t>
      </w:r>
    </w:p>
    <w:p w:rsidR="00C35759" w:rsidRPr="00C35759" w:rsidRDefault="00C35759" w:rsidP="00C357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5 м. Быстро оплетает подготовленную опору.</w:t>
      </w:r>
    </w:p>
    <w:p w:rsidR="00C35759" w:rsidRPr="00C35759" w:rsidRDefault="00C35759" w:rsidP="00C357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конца июня до сентября.</w:t>
      </w:r>
    </w:p>
    <w:p w:rsidR="00C35759" w:rsidRPr="00C35759" w:rsidRDefault="00C35759" w:rsidP="00C357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ипомею из семян.</w:t>
      </w:r>
    </w:p>
    <w:p w:rsidR="00C35759" w:rsidRPr="00C35759" w:rsidRDefault="00C35759" w:rsidP="00C357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Требовательна к почве. В зависимости от сорта растения в нее необходимо добавлять мелкий керамзит, торф, вермикулит, кокосовое волокно, листовой перегной.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908" cy="2086535"/>
            <wp:effectExtent l="0" t="0" r="8890" b="9525"/>
            <wp:docPr id="33" name="Рисунок 33" descr="Ипо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поме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98" cy="20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Ипомея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Долихос</w:t>
      </w:r>
      <w:proofErr w:type="spellEnd"/>
    </w:p>
    <w:p w:rsidR="00C35759" w:rsidRPr="00C35759" w:rsidRDefault="00C35759" w:rsidP="00C3575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3-4 м.</w:t>
      </w:r>
    </w:p>
    <w:p w:rsidR="00C35759" w:rsidRPr="00C35759" w:rsidRDefault="00C35759" w:rsidP="00C3575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до поздней осени.</w:t>
      </w:r>
    </w:p>
    <w:p w:rsidR="00C35759" w:rsidRPr="00C35759" w:rsidRDefault="00C35759" w:rsidP="00C35759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Предпочитает солнечные места. К составу почвы неприхотлив.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985" cy="1746250"/>
            <wp:effectExtent l="0" t="0" r="1905" b="6350"/>
            <wp:docPr id="32" name="Рисунок 32" descr="Долих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лихо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80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Долихос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Душистый горошек</w:t>
      </w:r>
    </w:p>
    <w:p w:rsidR="00C35759" w:rsidRPr="00C35759" w:rsidRDefault="00C35759" w:rsidP="00C3575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Часто душистый горошек ландшафтные дизайнеры используют для </w:t>
      </w:r>
      <w:hyperlink r:id="rId27" w:tgtFrame="_blank" w:history="1">
        <w:r w:rsidRPr="00C35759">
          <w:rPr>
            <w:rStyle w:val="a5"/>
            <w:rFonts w:ascii="Times New Roman" w:hAnsi="Times New Roman" w:cs="Times New Roman"/>
            <w:sz w:val="28"/>
            <w:szCs w:val="28"/>
          </w:rPr>
          <w:t>вертикального озеленения участка</w:t>
        </w:r>
      </w:hyperlink>
      <w:r w:rsidRPr="00C35759">
        <w:rPr>
          <w:rFonts w:ascii="Times New Roman" w:hAnsi="Times New Roman" w:cs="Times New Roman"/>
          <w:sz w:val="28"/>
          <w:szCs w:val="28"/>
        </w:rPr>
        <w:t>.</w:t>
      </w:r>
    </w:p>
    <w:p w:rsidR="00C35759" w:rsidRPr="00C35759" w:rsidRDefault="00C35759" w:rsidP="00C3575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1-2 м.</w:t>
      </w:r>
    </w:p>
    <w:p w:rsidR="00C35759" w:rsidRPr="00C35759" w:rsidRDefault="00C35759" w:rsidP="00C3575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до октября.</w:t>
      </w:r>
    </w:p>
    <w:p w:rsidR="00C35759" w:rsidRPr="00C35759" w:rsidRDefault="00C35759" w:rsidP="00C3575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Рассаду начинают выращивать с марта. </w:t>
      </w:r>
    </w:p>
    <w:p w:rsidR="00C35759" w:rsidRPr="00C35759" w:rsidRDefault="00C35759" w:rsidP="00C35759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любит хорошо освещенные участки и влажную, хорошо дренированную, обогащенную удобрениями почву.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862" cy="2203450"/>
            <wp:effectExtent l="0" t="0" r="0" b="6350"/>
            <wp:docPr id="31" name="Рисунок 31" descr="Душистый гор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ушистый гороше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61" cy="22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Душистый горошек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Настурция</w:t>
      </w:r>
    </w:p>
    <w:p w:rsidR="00C35759" w:rsidRPr="00C35759" w:rsidRDefault="00C35759" w:rsidP="00C3575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3-6 м.</w:t>
      </w:r>
    </w:p>
    <w:p w:rsidR="00C35759" w:rsidRPr="00C35759" w:rsidRDefault="00C35759" w:rsidP="00C3575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середины июля до ноября.</w:t>
      </w:r>
    </w:p>
    <w:p w:rsidR="00C35759" w:rsidRPr="00C35759" w:rsidRDefault="00C35759" w:rsidP="00C3575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из семян.</w:t>
      </w:r>
    </w:p>
    <w:p w:rsidR="00C35759" w:rsidRPr="00C35759" w:rsidRDefault="00C35759" w:rsidP="00C3575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Плохо переносит заморозки. </w:t>
      </w:r>
    </w:p>
    <w:p w:rsidR="00C35759" w:rsidRPr="00C35759" w:rsidRDefault="00C35759" w:rsidP="00C35759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Неприхотлива в уходе.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015" cy="1699260"/>
            <wp:effectExtent l="0" t="0" r="0" b="0"/>
            <wp:docPr id="30" name="Рисунок 30" descr="плетущаяся настур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летущаяся настурц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5" cy="17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Настурция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Вислоплодник</w:t>
      </w:r>
    </w:p>
    <w:p w:rsidR="00C35759" w:rsidRPr="00C35759" w:rsidRDefault="00C35759" w:rsidP="00C3575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4 — 5 м.</w:t>
      </w:r>
    </w:p>
    <w:p w:rsidR="00C35759" w:rsidRPr="00C35759" w:rsidRDefault="00C35759" w:rsidP="00C3575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середины июля до октября.</w:t>
      </w:r>
    </w:p>
    <w:p w:rsidR="00C35759" w:rsidRPr="00C35759" w:rsidRDefault="00C35759" w:rsidP="00C35759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Предпочитает солнечные места.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508" cy="1875155"/>
            <wp:effectExtent l="0" t="0" r="8890" b="0"/>
            <wp:docPr id="29" name="Рисунок 29" descr="Вислопло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ислоплодни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9" cy="18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Вислоплодник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Неприхотливые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Цинния</w:t>
      </w:r>
    </w:p>
    <w:p w:rsidR="00C35759" w:rsidRPr="00C35759" w:rsidRDefault="00C35759" w:rsidP="00C3575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30-90 см.</w:t>
      </w:r>
    </w:p>
    <w:p w:rsidR="00C35759" w:rsidRPr="00C35759" w:rsidRDefault="00C35759" w:rsidP="00C3575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сентябрь.</w:t>
      </w:r>
    </w:p>
    <w:p w:rsidR="00C35759" w:rsidRPr="00C35759" w:rsidRDefault="00C35759" w:rsidP="00C3575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из рассады. </w:t>
      </w:r>
    </w:p>
    <w:p w:rsidR="00C35759" w:rsidRPr="00C35759" w:rsidRDefault="00C35759" w:rsidP="00C3575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Хорошо переносит засуху. Очень любит солнечный свет и тепло. </w:t>
      </w:r>
    </w:p>
    <w:p w:rsidR="00C35759" w:rsidRPr="00C35759" w:rsidRDefault="00C35759" w:rsidP="00C35759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Плохо переживает заморозки и ветра.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77" cy="2098040"/>
            <wp:effectExtent l="0" t="0" r="0" b="0"/>
            <wp:docPr id="28" name="Рисунок 28" descr="Ц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ин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15" cy="21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Циния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Космея</w:t>
      </w:r>
      <w:proofErr w:type="spellEnd"/>
    </w:p>
    <w:p w:rsidR="00C35759" w:rsidRPr="00C35759" w:rsidRDefault="00C35759" w:rsidP="00C3575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0,95 — 1,5 м.</w:t>
      </w:r>
    </w:p>
    <w:p w:rsidR="00C35759" w:rsidRPr="00C35759" w:rsidRDefault="00C35759" w:rsidP="00C3575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по середину сентября.</w:t>
      </w:r>
    </w:p>
    <w:p w:rsidR="00C35759" w:rsidRPr="00C35759" w:rsidRDefault="00C35759" w:rsidP="00C35759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Неприхотлива. Некоторым сортам необходима подвязка к опоре. На хорошо освещенных участках цветет обильнее, чем на затененных.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3231" cy="1769745"/>
            <wp:effectExtent l="0" t="0" r="0" b="1905"/>
            <wp:docPr id="27" name="Рисунок 27" descr="Кос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сме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4" cy="17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Космея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Лаватера</w:t>
      </w:r>
      <w:proofErr w:type="spellEnd"/>
    </w:p>
    <w:p w:rsidR="00C35759" w:rsidRPr="00C35759" w:rsidRDefault="00C35759" w:rsidP="00C3575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0,45-1,5м.</w:t>
      </w:r>
    </w:p>
    <w:p w:rsidR="00C35759" w:rsidRPr="00C35759" w:rsidRDefault="00C35759" w:rsidP="00C3575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Любит солнце.</w:t>
      </w:r>
    </w:p>
    <w:p w:rsidR="00C35759" w:rsidRPr="00C35759" w:rsidRDefault="00C35759" w:rsidP="00C3575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по сентябрь.</w:t>
      </w:r>
      <w:r w:rsidRPr="00C357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Лаватеру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высевают в грунт семенами после прихода положительных температур.</w:t>
      </w:r>
    </w:p>
    <w:p w:rsidR="00C35759" w:rsidRPr="00C35759" w:rsidRDefault="00C35759" w:rsidP="00C35759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неприхотливо. Неплохо переносит засуху. Может расти на бедных почвах, в тени, но избыток воды переносит плохо.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015" cy="1617345"/>
            <wp:effectExtent l="0" t="0" r="0" b="1905"/>
            <wp:docPr id="26" name="Рисунок 26" descr="Лава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аватер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6" cy="16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Лаватера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Гелениум</w:t>
      </w:r>
      <w:proofErr w:type="spellEnd"/>
    </w:p>
    <w:p w:rsidR="00C35759" w:rsidRPr="00C35759" w:rsidRDefault="00C35759" w:rsidP="00C3575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Куст высотой 45- 160 см.</w:t>
      </w:r>
    </w:p>
    <w:p w:rsidR="00C35759" w:rsidRPr="00C35759" w:rsidRDefault="00C35759" w:rsidP="00C3575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в июне-июле 40-45 дней.</w:t>
      </w:r>
    </w:p>
    <w:p w:rsidR="00C35759" w:rsidRPr="00C35759" w:rsidRDefault="00C35759" w:rsidP="00C3575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Семена высевают в грунт поздней осенью. </w:t>
      </w:r>
    </w:p>
    <w:p w:rsidR="00C35759" w:rsidRPr="00C35759" w:rsidRDefault="00C35759" w:rsidP="00C3575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Участок должен быть солнечным или немного затененным.</w:t>
      </w:r>
    </w:p>
    <w:p w:rsidR="00C35759" w:rsidRPr="00C35759" w:rsidRDefault="00C35759" w:rsidP="00C3575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Почвы необходимы плодородные, проницаемые.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819" cy="1746738"/>
            <wp:effectExtent l="0" t="0" r="0" b="6350"/>
            <wp:docPr id="25" name="Рисунок 25" descr="Гелен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лениум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10" cy="17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Гелениум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Мирабилис</w:t>
      </w:r>
      <w:proofErr w:type="spellEnd"/>
    </w:p>
    <w:p w:rsidR="00C35759" w:rsidRPr="00C35759" w:rsidRDefault="00C35759" w:rsidP="00C3575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Иное название — ночной цветок. </w:t>
      </w:r>
    </w:p>
    <w:p w:rsidR="00C35759" w:rsidRPr="00C35759" w:rsidRDefault="00C35759" w:rsidP="00C3575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около 50 см.</w:t>
      </w:r>
    </w:p>
    <w:p w:rsidR="00C35759" w:rsidRPr="00C35759" w:rsidRDefault="00C35759" w:rsidP="00C3575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несколько часов, потом бутоны увядают и появляются новые.</w:t>
      </w:r>
    </w:p>
    <w:p w:rsidR="00C35759" w:rsidRPr="00C35759" w:rsidRDefault="00C35759" w:rsidP="00C3575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Собрав семена, которые вызревают после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>, вы обеспечите себя посевным материалом на следующий сезон.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1477" cy="1277620"/>
            <wp:effectExtent l="0" t="0" r="0" b="0"/>
            <wp:docPr id="24" name="Рисунок 24" descr="Мирабил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ирабили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03" cy="12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Мирабилис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Сухоцветы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Сухоцветы не только изумительно смотрятся в саду, но их также можно применять в своем творчестве. Зимние букеты и композиции, гербарии, детские поделки. И это еще не полный список того, как можно использовать сухие элементы этих растений.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Гелихризум</w:t>
      </w:r>
      <w:proofErr w:type="spellEnd"/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75-80 см.</w:t>
      </w:r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середину августа.</w:t>
      </w:r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Кустарник непривередлив, засухоустойчив, однако очень любит солнечный свет.</w:t>
      </w:r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Сажают растение только семенами после того, как закончатся заморозки.</w:t>
      </w:r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Землю вокруг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гелихризума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хорошо иногда рыхлить.</w:t>
      </w:r>
    </w:p>
    <w:p w:rsidR="00C35759" w:rsidRPr="00C35759" w:rsidRDefault="00C35759" w:rsidP="00C35759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необходима плодородная, с хорошим дренажом, рыхлая. Подойдет суглинок или чернозем.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145030"/>
            <wp:effectExtent l="0" t="0" r="0" b="7620"/>
            <wp:docPr id="23" name="Рисунок 23" descr="Гелихриз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елихризум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02" cy="21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Гелихризум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Роданте</w:t>
      </w:r>
      <w:proofErr w:type="spellEnd"/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20-60 см.</w:t>
      </w:r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до начала сентября.</w:t>
      </w:r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Сажают растение с помощью посева семенного материала в майские дни.</w:t>
      </w:r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Любит открытые места.</w:t>
      </w:r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Растет лучше на супесчаных почвах. Можно добавлять торф. Плохо переносит известь.</w:t>
      </w:r>
    </w:p>
    <w:p w:rsidR="00C35759" w:rsidRPr="00C35759" w:rsidRDefault="00C35759" w:rsidP="00C35759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Землю вокруг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Роданте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нужно иногда рыхлить, убирать сорняки.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945" cy="1500554"/>
            <wp:effectExtent l="0" t="0" r="1905" b="4445"/>
            <wp:docPr id="22" name="Рисунок 22" descr="Рода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дант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41" cy="15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Роданте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Ксерантемум</w:t>
      </w:r>
      <w:proofErr w:type="spellEnd"/>
    </w:p>
    <w:p w:rsidR="00C35759" w:rsidRPr="00C35759" w:rsidRDefault="00C35759" w:rsidP="00C3575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65 см.</w:t>
      </w:r>
    </w:p>
    <w:p w:rsidR="00C35759" w:rsidRPr="00C35759" w:rsidRDefault="00C35759" w:rsidP="00C3575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до первых дней сентября.</w:t>
      </w:r>
    </w:p>
    <w:p w:rsidR="00C35759" w:rsidRPr="00C35759" w:rsidRDefault="00C35759" w:rsidP="00C3575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Выращивают из рассады.</w:t>
      </w:r>
    </w:p>
    <w:p w:rsidR="00C35759" w:rsidRPr="00C35759" w:rsidRDefault="00C35759" w:rsidP="00C3575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Можно высаживать семенами, но тогда цвести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ксерантемум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начнет только в августе.</w:t>
      </w:r>
    </w:p>
    <w:p w:rsidR="00C35759" w:rsidRPr="00C35759" w:rsidRDefault="00C35759" w:rsidP="00C3575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Будет хорошо расти на рыхлой песчаной или супесчаной почве с нейтральным уровнем кислотности.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7555" cy="1641230"/>
            <wp:effectExtent l="0" t="0" r="0" b="0"/>
            <wp:docPr id="21" name="Рисунок 21" descr="Ксерантем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серантемум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6" cy="164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Ксерантемум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Кермек</w:t>
      </w:r>
      <w:proofErr w:type="spellEnd"/>
    </w:p>
    <w:p w:rsidR="00C35759" w:rsidRPr="00C35759" w:rsidRDefault="00C35759" w:rsidP="00C3575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Второе название — 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лимониум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>. </w:t>
      </w:r>
    </w:p>
    <w:p w:rsidR="00C35759" w:rsidRPr="00C35759" w:rsidRDefault="00C35759" w:rsidP="00C3575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82 см.</w:t>
      </w:r>
    </w:p>
    <w:p w:rsidR="00C35759" w:rsidRPr="00C35759" w:rsidRDefault="00C35759" w:rsidP="00C3575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до ноября.</w:t>
      </w:r>
    </w:p>
    <w:p w:rsidR="00C35759" w:rsidRPr="00C35759" w:rsidRDefault="00C35759" w:rsidP="00C3575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Цветок можно выращивать рассадой. </w:t>
      </w:r>
    </w:p>
    <w:p w:rsidR="00C35759" w:rsidRPr="00C35759" w:rsidRDefault="00C35759" w:rsidP="00C3575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Растение считается очень стойким как к засухе, так и к низким температурам. Но обратите внимание, переувлажнение может негативно сказаться на его состоянии.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31" cy="2461260"/>
            <wp:effectExtent l="0" t="0" r="0" b="0"/>
            <wp:docPr id="20" name="Рисунок 20" descr="Керм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ерме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88" cy="2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Кермек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Бордюрные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Вербена</w:t>
      </w:r>
    </w:p>
    <w:p w:rsidR="00C35759" w:rsidRPr="00C35759" w:rsidRDefault="00C35759" w:rsidP="00C3575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18-45 см.</w:t>
      </w:r>
    </w:p>
    <w:p w:rsidR="00C35759" w:rsidRPr="00C35759" w:rsidRDefault="00C35759" w:rsidP="00C3575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ноябрь.</w:t>
      </w:r>
    </w:p>
    <w:p w:rsidR="00C35759" w:rsidRPr="00C35759" w:rsidRDefault="00C35759" w:rsidP="00C3575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Вербену рекомендуется выращивать рассадой.</w:t>
      </w:r>
    </w:p>
    <w:p w:rsidR="00C35759" w:rsidRPr="00C35759" w:rsidRDefault="00C35759" w:rsidP="00C3575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Солнечные места участка предпочтительнее для этого растения.</w:t>
      </w:r>
    </w:p>
    <w:p w:rsidR="00C35759" w:rsidRPr="00C35759" w:rsidRDefault="00C35759" w:rsidP="00C3575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подойдет суглинистая, насыщенная питательными веществами. В глинистую почву можно добавить песок.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2831" cy="1805112"/>
            <wp:effectExtent l="0" t="0" r="0" b="5080"/>
            <wp:docPr id="19" name="Рисунок 19" descr="Верб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ербен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71" cy="18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Вербена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Лобулярия</w:t>
      </w:r>
      <w:proofErr w:type="spellEnd"/>
    </w:p>
    <w:p w:rsidR="00C35759" w:rsidRPr="00C35759" w:rsidRDefault="00C35759" w:rsidP="00C3575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8-40 см.</w:t>
      </w:r>
    </w:p>
    <w:p w:rsidR="00C35759" w:rsidRPr="00C35759" w:rsidRDefault="00C35759" w:rsidP="00C3575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При выращивании из рассады цветет с начала июня до конца октября. </w:t>
      </w:r>
    </w:p>
    <w:p w:rsidR="00C35759" w:rsidRPr="00C35759" w:rsidRDefault="00C35759" w:rsidP="00C3575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Предпочитает солнечные места, неплохо переносит холод. От большого количества воды корневая система может загнить.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323" cy="1570355"/>
            <wp:effectExtent l="0" t="0" r="7620" b="0"/>
            <wp:docPr id="18" name="Рисунок 18" descr="Лобу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обулярия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00" cy="15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Лобулярия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Бархатцы низкорослые</w:t>
      </w:r>
      <w:r w:rsidRPr="00C35759">
        <w:rPr>
          <w:rFonts w:ascii="Times New Roman" w:hAnsi="Times New Roman" w:cs="Times New Roman"/>
          <w:sz w:val="28"/>
          <w:szCs w:val="28"/>
        </w:rPr>
        <w:t> </w:t>
      </w:r>
    </w:p>
    <w:p w:rsidR="00C35759" w:rsidRPr="00C35759" w:rsidRDefault="00C35759" w:rsidP="00C3575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20-44 см.</w:t>
      </w:r>
    </w:p>
    <w:p w:rsidR="00C35759" w:rsidRPr="00C35759" w:rsidRDefault="00C35759" w:rsidP="00C3575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октябрь.</w:t>
      </w:r>
    </w:p>
    <w:p w:rsidR="00C35759" w:rsidRPr="00C35759" w:rsidRDefault="00C35759" w:rsidP="00C3575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Сеять семена нужно после заморозков.</w:t>
      </w:r>
    </w:p>
    <w:p w:rsidR="00C35759" w:rsidRPr="00C35759" w:rsidRDefault="00C35759" w:rsidP="00C35759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Цветы предпочитают рыхлую почву с нейтральным уровнем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>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831" cy="2828292"/>
            <wp:effectExtent l="0" t="0" r="0" b="0"/>
            <wp:docPr id="17" name="Рисунок 17" descr="Бархатцы низкорос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архатцы низкорослы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61" cy="28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Бархатцы низкорослые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Иберис</w:t>
      </w:r>
    </w:p>
    <w:p w:rsidR="00C35759" w:rsidRPr="00C35759" w:rsidRDefault="00C35759" w:rsidP="00C3575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16 см. </w:t>
      </w:r>
    </w:p>
    <w:p w:rsidR="00C35759" w:rsidRPr="00C35759" w:rsidRDefault="00C35759" w:rsidP="00C3575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конца мая до середины июля.</w:t>
      </w:r>
    </w:p>
    <w:p w:rsidR="00C35759" w:rsidRPr="00C35759" w:rsidRDefault="00C35759" w:rsidP="00C3575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Сеять семена в грунт можно в конце апреля. Для продолжительности цветения посев можно делать дважды с интервалом в 15-20 суток.</w:t>
      </w:r>
    </w:p>
    <w:p w:rsidR="00C35759" w:rsidRPr="00C35759" w:rsidRDefault="00C35759" w:rsidP="00C35759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К почве неприхотлив. Лучше ему подойдут легкие щелочные суглинки.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1945640"/>
            <wp:effectExtent l="0" t="0" r="0" b="0"/>
            <wp:docPr id="16" name="Рисунок 16" descr="Ибе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бери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94" cy="195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Иберис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Традесканция зебрина</w:t>
      </w:r>
    </w:p>
    <w:p w:rsidR="00C35759" w:rsidRPr="00C35759" w:rsidRDefault="00C35759" w:rsidP="00C3575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15 -60 см. </w:t>
      </w:r>
    </w:p>
    <w:p w:rsidR="00C35759" w:rsidRPr="00C35759" w:rsidRDefault="00C35759" w:rsidP="00C35759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Традесканция — теплолюбивое растение. Высаживать ее в открытый грунт можно тогда, когда средняя температура не будет опускаться ниже 10 С.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231" cy="1898650"/>
            <wp:effectExtent l="0" t="0" r="0" b="6350"/>
            <wp:docPr id="15" name="Рисунок 15" descr="Традесканция зеб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адесканция зебрин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69" cy="19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b/>
          <w:bCs/>
          <w:sz w:val="28"/>
          <w:szCs w:val="28"/>
        </w:rPr>
        <w:t>Традесканция зебрина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Ковровые или почвопокровные однолетники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 xml:space="preserve">Эти растения очень полезны при оформлении больших плоскостей и </w:t>
      </w:r>
      <w:proofErr w:type="spellStart"/>
      <w:r w:rsidRPr="00C35759">
        <w:rPr>
          <w:rFonts w:ascii="Times New Roman" w:hAnsi="Times New Roman" w:cs="Times New Roman"/>
          <w:sz w:val="28"/>
          <w:szCs w:val="28"/>
        </w:rPr>
        <w:t>геопластики</w:t>
      </w:r>
      <w:proofErr w:type="spellEnd"/>
      <w:r w:rsidRPr="00C35759">
        <w:rPr>
          <w:rFonts w:ascii="Times New Roman" w:hAnsi="Times New Roman" w:cs="Times New Roman"/>
          <w:sz w:val="28"/>
          <w:szCs w:val="28"/>
        </w:rPr>
        <w:t xml:space="preserve"> в саду. Нежный или яркий неприхотливый ковер покроет лужайку или кочку. А может оттенит некий вертикальный элемент озеленения.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Агератум</w:t>
      </w:r>
    </w:p>
    <w:p w:rsidR="00C35759" w:rsidRPr="00C35759" w:rsidRDefault="00C35759" w:rsidP="00C3575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15-50 см. </w:t>
      </w:r>
    </w:p>
    <w:p w:rsidR="00C35759" w:rsidRPr="00C35759" w:rsidRDefault="00C35759" w:rsidP="00C3575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по сентябрь.</w:t>
      </w:r>
    </w:p>
    <w:p w:rsidR="00C35759" w:rsidRPr="00C35759" w:rsidRDefault="00C35759" w:rsidP="00C3575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из семян. </w:t>
      </w:r>
    </w:p>
    <w:p w:rsidR="00C35759" w:rsidRPr="00C35759" w:rsidRDefault="00C35759" w:rsidP="00C35759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необходима легкая, полив обильный.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21535"/>
            <wp:effectExtent l="0" t="0" r="0" b="0"/>
            <wp:docPr id="14" name="Рисунок 14" descr="Агерат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герату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42" cy="21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b/>
          <w:bCs/>
          <w:sz w:val="28"/>
          <w:szCs w:val="28"/>
        </w:rPr>
        <w:t>Агератум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b/>
          <w:bCs/>
          <w:sz w:val="28"/>
          <w:szCs w:val="28"/>
        </w:rPr>
        <w:t>Портулак</w:t>
      </w:r>
    </w:p>
    <w:p w:rsidR="00C35759" w:rsidRPr="00C35759" w:rsidRDefault="00C35759" w:rsidP="00C3575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около 20 см. </w:t>
      </w:r>
    </w:p>
    <w:p w:rsidR="00C35759" w:rsidRPr="00C35759" w:rsidRDefault="00C35759" w:rsidP="00C3575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середины июня по сентябрь.</w:t>
      </w:r>
    </w:p>
    <w:p w:rsidR="00C35759" w:rsidRPr="00C35759" w:rsidRDefault="00C35759" w:rsidP="00C3575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из семян. </w:t>
      </w:r>
    </w:p>
    <w:p w:rsidR="00C35759" w:rsidRPr="00C35759" w:rsidRDefault="00C35759" w:rsidP="00C3575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необходима песчаная, влажная. </w:t>
      </w:r>
    </w:p>
    <w:p w:rsidR="00C35759" w:rsidRPr="00C35759" w:rsidRDefault="00C35759" w:rsidP="00C3575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Растение хорошо себя чувствует около водоемов.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169" cy="2320834"/>
            <wp:effectExtent l="0" t="0" r="3175" b="3810"/>
            <wp:docPr id="13" name="Рисунок 13" descr="Портул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ртулак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87" cy="23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Портулак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Диасция</w:t>
      </w:r>
      <w:proofErr w:type="spellEnd"/>
    </w:p>
    <w:p w:rsidR="00C35759" w:rsidRPr="00C35759" w:rsidRDefault="00C35759" w:rsidP="00C3575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около 30 см. </w:t>
      </w:r>
    </w:p>
    <w:p w:rsidR="00C35759" w:rsidRPr="00C35759" w:rsidRDefault="00C35759" w:rsidP="00C3575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весны до осени несколько раз.</w:t>
      </w:r>
    </w:p>
    <w:p w:rsidR="00C35759" w:rsidRPr="00C35759" w:rsidRDefault="00C35759" w:rsidP="00C3575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Можно выращивать из семян. Высаживать можно только когда почва хорошо прогреется.</w:t>
      </w:r>
    </w:p>
    <w:p w:rsidR="00C35759" w:rsidRPr="00C35759" w:rsidRDefault="00C35759" w:rsidP="00C35759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Почва подойдет слабокислая, влажная. 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520315"/>
            <wp:effectExtent l="0" t="0" r="0" b="0"/>
            <wp:docPr id="12" name="Рисунок 12" descr="https://www.sadiklumba.ru/wp-content/uploads/2021/04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sadiklumba.ru/wp-content/uploads/2021/04/3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99" cy="25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Диасция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Малькольмия</w:t>
      </w:r>
      <w:proofErr w:type="spellEnd"/>
    </w:p>
    <w:p w:rsidR="00C35759" w:rsidRPr="00C35759" w:rsidRDefault="00C35759" w:rsidP="00C3575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около 15-46 см. </w:t>
      </w:r>
    </w:p>
    <w:p w:rsidR="00C35759" w:rsidRPr="00C35759" w:rsidRDefault="00C35759" w:rsidP="00C3575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до середины августа.</w:t>
      </w:r>
    </w:p>
    <w:p w:rsidR="00C35759" w:rsidRPr="00C35759" w:rsidRDefault="00C35759" w:rsidP="00C3575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Можно выращивать из семян. Сеять можно весной и осенью. </w:t>
      </w:r>
    </w:p>
    <w:p w:rsidR="00C35759" w:rsidRPr="00C35759" w:rsidRDefault="00C35759" w:rsidP="00C3575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Хорошо растет на открытом солнце, не переносит переувлажнение почвы.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1785" cy="2414905"/>
            <wp:effectExtent l="0" t="0" r="1905" b="4445"/>
            <wp:docPr id="11" name="Рисунок 11" descr="Мальколь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алькольмия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17" cy="24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Малькольмия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Эшшольция</w:t>
      </w:r>
      <w:proofErr w:type="spellEnd"/>
    </w:p>
    <w:p w:rsidR="00C35759" w:rsidRPr="00C35759" w:rsidRDefault="00C35759" w:rsidP="00C3575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Другое название – калифорнийский мак.</w:t>
      </w:r>
    </w:p>
    <w:p w:rsidR="00C35759" w:rsidRPr="00C35759" w:rsidRDefault="00C35759" w:rsidP="00C3575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около 20-45 см. </w:t>
      </w:r>
    </w:p>
    <w:p w:rsidR="00C35759" w:rsidRPr="00C35759" w:rsidRDefault="00C35759" w:rsidP="00C3575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июня до поздней осени.</w:t>
      </w:r>
    </w:p>
    <w:p w:rsidR="00C35759" w:rsidRPr="00C35759" w:rsidRDefault="00C35759" w:rsidP="00C3575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Можно выращивать из семян. Сеять рекомендуют под зиму. </w:t>
      </w:r>
    </w:p>
    <w:p w:rsidR="00C35759" w:rsidRPr="00C35759" w:rsidRDefault="00C35759" w:rsidP="00C35759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Лучше себя чувствует на открытом солнце, на песчаной сухой почве.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385" cy="2226945"/>
            <wp:effectExtent l="0" t="0" r="1905" b="1905"/>
            <wp:docPr id="10" name="Рисунок 10" descr="https://www.sadiklumba.ru/wp-content/uploads/2021/04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adiklumba.ru/wp-content/uploads/2021/04/3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69" cy="22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Эшшольция</w:t>
      </w:r>
      <w:proofErr w:type="spellEnd"/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Горшечные однолетние цветы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Украсят стену дома, изгородь, беседку или балкон. А также порадуют городского жителя, не имеющего загородный участок, но жаждущего соприкоснуться с прекрасным миром цветущих растений.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Пеларгония (герань)</w:t>
      </w:r>
    </w:p>
    <w:p w:rsidR="00C35759" w:rsidRPr="00C35759" w:rsidRDefault="00C35759" w:rsidP="00C3575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150 см. </w:t>
      </w:r>
    </w:p>
    <w:p w:rsidR="00C35759" w:rsidRPr="00C35759" w:rsidRDefault="00C35759" w:rsidP="00C3575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в летние месяцы.</w:t>
      </w:r>
    </w:p>
    <w:p w:rsidR="00C35759" w:rsidRPr="00C35759" w:rsidRDefault="00C35759" w:rsidP="00C3575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Грунт нужен рыхлый, с хорошим дренажом.</w:t>
      </w:r>
    </w:p>
    <w:p w:rsidR="00C35759" w:rsidRPr="00C35759" w:rsidRDefault="00C35759" w:rsidP="00C35759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Размножают черенкованием.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016125"/>
            <wp:effectExtent l="0" t="0" r="0" b="3175"/>
            <wp:docPr id="9" name="Рисунок 9" descr="Пеларг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еларго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63" cy="20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Пеларгония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Калибрахоа</w:t>
      </w:r>
      <w:proofErr w:type="spellEnd"/>
      <w:r w:rsidRPr="00C35759">
        <w:rPr>
          <w:rFonts w:ascii="Times New Roman" w:hAnsi="Times New Roman" w:cs="Times New Roman"/>
          <w:b/>
          <w:bCs/>
          <w:sz w:val="28"/>
          <w:szCs w:val="28"/>
        </w:rPr>
        <w:t xml:space="preserve"> лиловая</w:t>
      </w:r>
    </w:p>
    <w:p w:rsidR="00C35759" w:rsidRPr="00C35759" w:rsidRDefault="00C35759" w:rsidP="00C3575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20-30 см. </w:t>
      </w:r>
    </w:p>
    <w:p w:rsidR="00C35759" w:rsidRPr="00C35759" w:rsidRDefault="00C35759" w:rsidP="00C3575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весь сезон.</w:t>
      </w:r>
    </w:p>
    <w:p w:rsidR="00C35759" w:rsidRPr="00C35759" w:rsidRDefault="00C35759" w:rsidP="00C3575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Грунт нужен суглинистый или песчаный.</w:t>
      </w:r>
    </w:p>
    <w:p w:rsidR="00C35759" w:rsidRPr="00C35759" w:rsidRDefault="00C35759" w:rsidP="00C35759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Выращивают из семян.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015" cy="2273935"/>
            <wp:effectExtent l="0" t="0" r="0" b="0"/>
            <wp:docPr id="8" name="Рисунок 8" descr="Калибрахоа ли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либрахоа лиловая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57" cy="22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Калибрахоа</w:t>
      </w:r>
      <w:proofErr w:type="spellEnd"/>
      <w:r w:rsidRPr="00C35759">
        <w:rPr>
          <w:rFonts w:ascii="Times New Roman" w:hAnsi="Times New Roman" w:cs="Times New Roman"/>
          <w:b/>
          <w:bCs/>
          <w:sz w:val="28"/>
          <w:szCs w:val="28"/>
        </w:rPr>
        <w:t xml:space="preserve"> лиловая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Санвиталия</w:t>
      </w:r>
      <w:proofErr w:type="spellEnd"/>
    </w:p>
    <w:p w:rsidR="00C35759" w:rsidRPr="00C35759" w:rsidRDefault="00C35759" w:rsidP="00C3575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15-25 см. В ширину может превышать 45 см.</w:t>
      </w:r>
    </w:p>
    <w:p w:rsidR="00C35759" w:rsidRPr="00C35759" w:rsidRDefault="00C35759" w:rsidP="00C3575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с июля по октябрь.</w:t>
      </w:r>
    </w:p>
    <w:p w:rsidR="00C35759" w:rsidRPr="00C35759" w:rsidRDefault="00C35759" w:rsidP="00C35759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Грунт предпочитает умеренно плодородный.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933" cy="1476278"/>
            <wp:effectExtent l="0" t="0" r="0" b="0"/>
            <wp:docPr id="7" name="Рисунок 7" descr="Санвит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анвиталия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67" cy="148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Санвиталия</w:t>
      </w:r>
      <w:proofErr w:type="spellEnd"/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923" cy="2754630"/>
            <wp:effectExtent l="0" t="0" r="7620" b="7620"/>
            <wp:docPr id="6" name="Рисунок 6" descr="http://s2.fotokto.ru/photo/full/284/284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2.fotokto.ru/photo/full/284/284649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0" cy="27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Фелиция</w:t>
      </w:r>
    </w:p>
    <w:p w:rsidR="00C35759" w:rsidRPr="00C35759" w:rsidRDefault="00C35759" w:rsidP="00C3575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20-25 см. В ширину может занимать 40-50 см.</w:t>
      </w:r>
    </w:p>
    <w:p w:rsidR="00C35759" w:rsidRPr="00C35759" w:rsidRDefault="00C35759" w:rsidP="00C3575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в июле.</w:t>
      </w:r>
    </w:p>
    <w:p w:rsidR="00C35759" w:rsidRPr="00C35759" w:rsidRDefault="00C35759" w:rsidP="00C35759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lastRenderedPageBreak/>
        <w:t>Грунт нужен мягкий (песок, торф, листовой перегной).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185" cy="2468168"/>
            <wp:effectExtent l="0" t="0" r="1905" b="8890"/>
            <wp:docPr id="5" name="Рисунок 5" descr="Фел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елиц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86" cy="24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759">
        <w:rPr>
          <w:rFonts w:ascii="Times New Roman" w:hAnsi="Times New Roman" w:cs="Times New Roman"/>
          <w:sz w:val="28"/>
          <w:szCs w:val="28"/>
        </w:rPr>
        <w:t>Фелиция</w:t>
      </w:r>
    </w:p>
    <w:p w:rsidR="00C35759" w:rsidRPr="00C35759" w:rsidRDefault="00C35759" w:rsidP="00C35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Остеоспермум</w:t>
      </w:r>
      <w:proofErr w:type="spellEnd"/>
    </w:p>
    <w:p w:rsidR="00C35759" w:rsidRPr="00C35759" w:rsidRDefault="00C35759" w:rsidP="00C35759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Высота до 25-30 см.  </w:t>
      </w:r>
    </w:p>
    <w:p w:rsidR="00C35759" w:rsidRPr="00C35759" w:rsidRDefault="00C35759" w:rsidP="00C35759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Цветет все лето.</w:t>
      </w:r>
    </w:p>
    <w:p w:rsidR="00C35759" w:rsidRPr="00C35759" w:rsidRDefault="00C35759" w:rsidP="00C35759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759">
        <w:rPr>
          <w:rFonts w:ascii="Times New Roman" w:hAnsi="Times New Roman" w:cs="Times New Roman"/>
          <w:sz w:val="28"/>
          <w:szCs w:val="28"/>
        </w:rPr>
        <w:t>Грунт нужен легкий, хорошо дренированный.</w:t>
      </w:r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5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523" cy="1949941"/>
            <wp:effectExtent l="0" t="0" r="7620" b="0"/>
            <wp:docPr id="4" name="Рисунок 4" descr="Остеосперм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стеоспермум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2" cy="19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35759">
        <w:rPr>
          <w:rFonts w:ascii="Times New Roman" w:hAnsi="Times New Roman" w:cs="Times New Roman"/>
          <w:b/>
          <w:bCs/>
          <w:sz w:val="28"/>
          <w:szCs w:val="28"/>
        </w:rPr>
        <w:t>Остеоспермум</w:t>
      </w:r>
      <w:proofErr w:type="spellEnd"/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прочитать лекцию</w:t>
      </w:r>
    </w:p>
    <w:p w:rsidR="00C35759" w:rsidRDefault="00C35759" w:rsidP="00C357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заполнить таблицу</w:t>
      </w:r>
    </w:p>
    <w:tbl>
      <w:tblPr>
        <w:tblStyle w:val="a6"/>
        <w:tblW w:w="0" w:type="auto"/>
        <w:tblInd w:w="137" w:type="dxa"/>
        <w:tblLook w:val="04A0"/>
      </w:tblPr>
      <w:tblGrid>
        <w:gridCol w:w="709"/>
        <w:gridCol w:w="2268"/>
        <w:gridCol w:w="2126"/>
        <w:gridCol w:w="2502"/>
        <w:gridCol w:w="2176"/>
      </w:tblGrid>
      <w:tr w:rsidR="00E502A0" w:rsidTr="00E502A0">
        <w:tc>
          <w:tcPr>
            <w:tcW w:w="709" w:type="dxa"/>
          </w:tcPr>
          <w:p w:rsidR="00E502A0" w:rsidRPr="00E502A0" w:rsidRDefault="00E502A0" w:rsidP="00C35759">
            <w:pPr>
              <w:rPr>
                <w:rFonts w:ascii="Times New Roman" w:hAnsi="Times New Roman" w:cs="Times New Roman"/>
              </w:rPr>
            </w:pPr>
            <w:r w:rsidRPr="00E502A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2A0">
              <w:rPr>
                <w:rFonts w:ascii="Times New Roman" w:hAnsi="Times New Roman" w:cs="Times New Roman"/>
                <w:sz w:val="28"/>
                <w:szCs w:val="28"/>
              </w:rPr>
              <w:t>Декоративно-цветущие однолетники.</w:t>
            </w:r>
          </w:p>
        </w:tc>
        <w:tc>
          <w:tcPr>
            <w:tcW w:w="212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2A0">
              <w:rPr>
                <w:rFonts w:ascii="Times New Roman" w:hAnsi="Times New Roman" w:cs="Times New Roman"/>
                <w:sz w:val="28"/>
                <w:szCs w:val="28"/>
              </w:rPr>
              <w:t>Вьющиеся однолетники</w:t>
            </w:r>
          </w:p>
        </w:tc>
        <w:tc>
          <w:tcPr>
            <w:tcW w:w="2502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2A0">
              <w:rPr>
                <w:rFonts w:ascii="Times New Roman" w:hAnsi="Times New Roman" w:cs="Times New Roman"/>
                <w:sz w:val="28"/>
                <w:szCs w:val="28"/>
              </w:rPr>
              <w:t>Лиственно-декоративные однолетники</w:t>
            </w:r>
          </w:p>
        </w:tc>
        <w:tc>
          <w:tcPr>
            <w:tcW w:w="2176" w:type="dxa"/>
          </w:tcPr>
          <w:p w:rsidR="00E502A0" w:rsidRPr="00C35759" w:rsidRDefault="00E502A0" w:rsidP="00E50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2A0">
              <w:rPr>
                <w:rFonts w:ascii="Times New Roman" w:hAnsi="Times New Roman" w:cs="Times New Roman"/>
                <w:sz w:val="28"/>
                <w:szCs w:val="28"/>
              </w:rPr>
              <w:t>Ковровые растения.</w:t>
            </w:r>
          </w:p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2A0" w:rsidTr="00E502A0">
        <w:tc>
          <w:tcPr>
            <w:tcW w:w="709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2A0" w:rsidTr="00E502A0">
        <w:tc>
          <w:tcPr>
            <w:tcW w:w="709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2A0" w:rsidTr="00E502A0">
        <w:tc>
          <w:tcPr>
            <w:tcW w:w="709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E502A0" w:rsidRDefault="00E502A0" w:rsidP="00C35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02A0" w:rsidRPr="00C35759" w:rsidRDefault="00E5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по 9 названий растений каждого вида</w:t>
      </w:r>
      <w:bookmarkStart w:id="0" w:name="_GoBack"/>
      <w:bookmarkEnd w:id="0"/>
    </w:p>
    <w:sectPr w:rsidR="00E502A0" w:rsidRPr="00C35759" w:rsidSect="005220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C8F"/>
    <w:multiLevelType w:val="multilevel"/>
    <w:tmpl w:val="9810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9250E5"/>
    <w:multiLevelType w:val="multilevel"/>
    <w:tmpl w:val="3FDE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D60BA4"/>
    <w:multiLevelType w:val="multilevel"/>
    <w:tmpl w:val="6558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F72C8F"/>
    <w:multiLevelType w:val="multilevel"/>
    <w:tmpl w:val="2B1E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5775B7E"/>
    <w:multiLevelType w:val="multilevel"/>
    <w:tmpl w:val="7C52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C77321"/>
    <w:multiLevelType w:val="multilevel"/>
    <w:tmpl w:val="F42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C04432"/>
    <w:multiLevelType w:val="multilevel"/>
    <w:tmpl w:val="E380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E2833D4"/>
    <w:multiLevelType w:val="multilevel"/>
    <w:tmpl w:val="0B20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416F61"/>
    <w:multiLevelType w:val="multilevel"/>
    <w:tmpl w:val="3FF2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F97B56"/>
    <w:multiLevelType w:val="multilevel"/>
    <w:tmpl w:val="B8A0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64E5A60"/>
    <w:multiLevelType w:val="multilevel"/>
    <w:tmpl w:val="D5C2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73450A3"/>
    <w:multiLevelType w:val="multilevel"/>
    <w:tmpl w:val="A566C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ABE18A8"/>
    <w:multiLevelType w:val="multilevel"/>
    <w:tmpl w:val="2EA4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1BD79DA"/>
    <w:multiLevelType w:val="multilevel"/>
    <w:tmpl w:val="C176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20E3572"/>
    <w:multiLevelType w:val="multilevel"/>
    <w:tmpl w:val="12E2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2775BDE"/>
    <w:multiLevelType w:val="multilevel"/>
    <w:tmpl w:val="2102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B533F13"/>
    <w:multiLevelType w:val="multilevel"/>
    <w:tmpl w:val="D602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075306"/>
    <w:multiLevelType w:val="multilevel"/>
    <w:tmpl w:val="855E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BD6684"/>
    <w:multiLevelType w:val="multilevel"/>
    <w:tmpl w:val="651C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35216D5"/>
    <w:multiLevelType w:val="multilevel"/>
    <w:tmpl w:val="43CA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7C115E1"/>
    <w:multiLevelType w:val="multilevel"/>
    <w:tmpl w:val="09DC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8392CB4"/>
    <w:multiLevelType w:val="multilevel"/>
    <w:tmpl w:val="8790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9AE1207"/>
    <w:multiLevelType w:val="multilevel"/>
    <w:tmpl w:val="A9BE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9558A2"/>
    <w:multiLevelType w:val="multilevel"/>
    <w:tmpl w:val="23CC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D565CF0"/>
    <w:multiLevelType w:val="multilevel"/>
    <w:tmpl w:val="6EB6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35C60D4"/>
    <w:multiLevelType w:val="multilevel"/>
    <w:tmpl w:val="BD38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161018"/>
    <w:multiLevelType w:val="multilevel"/>
    <w:tmpl w:val="5624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4B7B38"/>
    <w:multiLevelType w:val="multilevel"/>
    <w:tmpl w:val="B17E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8146F12"/>
    <w:multiLevelType w:val="multilevel"/>
    <w:tmpl w:val="A164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BC34B72"/>
    <w:multiLevelType w:val="multilevel"/>
    <w:tmpl w:val="2BF2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C27451F"/>
    <w:multiLevelType w:val="multilevel"/>
    <w:tmpl w:val="E466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F41401D"/>
    <w:multiLevelType w:val="multilevel"/>
    <w:tmpl w:val="BDF4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1CC37F8"/>
    <w:multiLevelType w:val="multilevel"/>
    <w:tmpl w:val="B916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35B139A"/>
    <w:multiLevelType w:val="multilevel"/>
    <w:tmpl w:val="3E62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60954D7"/>
    <w:multiLevelType w:val="multilevel"/>
    <w:tmpl w:val="FAD8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97C4558"/>
    <w:multiLevelType w:val="multilevel"/>
    <w:tmpl w:val="057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D8C01D5"/>
    <w:multiLevelType w:val="multilevel"/>
    <w:tmpl w:val="CD8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1E44527"/>
    <w:multiLevelType w:val="multilevel"/>
    <w:tmpl w:val="55C6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1F70963"/>
    <w:multiLevelType w:val="multilevel"/>
    <w:tmpl w:val="8B18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7364616"/>
    <w:multiLevelType w:val="multilevel"/>
    <w:tmpl w:val="07DC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8100234"/>
    <w:multiLevelType w:val="multilevel"/>
    <w:tmpl w:val="45D4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B5D2686"/>
    <w:multiLevelType w:val="multilevel"/>
    <w:tmpl w:val="38C2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E9216EB"/>
    <w:multiLevelType w:val="multilevel"/>
    <w:tmpl w:val="C04A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43313D0"/>
    <w:multiLevelType w:val="multilevel"/>
    <w:tmpl w:val="69C8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8B5045F"/>
    <w:multiLevelType w:val="multilevel"/>
    <w:tmpl w:val="B05A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963A62"/>
    <w:multiLevelType w:val="multilevel"/>
    <w:tmpl w:val="EDFC6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EB0734F"/>
    <w:multiLevelType w:val="multilevel"/>
    <w:tmpl w:val="F4CC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EE61101"/>
    <w:multiLevelType w:val="multilevel"/>
    <w:tmpl w:val="F756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8"/>
  </w:num>
  <w:num w:numId="2">
    <w:abstractNumId w:val="20"/>
  </w:num>
  <w:num w:numId="3">
    <w:abstractNumId w:val="41"/>
  </w:num>
  <w:num w:numId="4">
    <w:abstractNumId w:val="34"/>
  </w:num>
  <w:num w:numId="5">
    <w:abstractNumId w:val="30"/>
  </w:num>
  <w:num w:numId="6">
    <w:abstractNumId w:val="18"/>
  </w:num>
  <w:num w:numId="7">
    <w:abstractNumId w:val="17"/>
  </w:num>
  <w:num w:numId="8">
    <w:abstractNumId w:val="35"/>
  </w:num>
  <w:num w:numId="9">
    <w:abstractNumId w:val="29"/>
  </w:num>
  <w:num w:numId="10">
    <w:abstractNumId w:val="43"/>
  </w:num>
  <w:num w:numId="11">
    <w:abstractNumId w:val="39"/>
  </w:num>
  <w:num w:numId="12">
    <w:abstractNumId w:val="11"/>
  </w:num>
  <w:num w:numId="13">
    <w:abstractNumId w:val="26"/>
  </w:num>
  <w:num w:numId="14">
    <w:abstractNumId w:val="2"/>
  </w:num>
  <w:num w:numId="15">
    <w:abstractNumId w:val="22"/>
  </w:num>
  <w:num w:numId="16">
    <w:abstractNumId w:val="10"/>
  </w:num>
  <w:num w:numId="17">
    <w:abstractNumId w:val="15"/>
  </w:num>
  <w:num w:numId="18">
    <w:abstractNumId w:val="25"/>
  </w:num>
  <w:num w:numId="19">
    <w:abstractNumId w:val="23"/>
  </w:num>
  <w:num w:numId="20">
    <w:abstractNumId w:val="44"/>
  </w:num>
  <w:num w:numId="21">
    <w:abstractNumId w:val="21"/>
  </w:num>
  <w:num w:numId="22">
    <w:abstractNumId w:val="4"/>
  </w:num>
  <w:num w:numId="23">
    <w:abstractNumId w:val="3"/>
  </w:num>
  <w:num w:numId="24">
    <w:abstractNumId w:val="47"/>
  </w:num>
  <w:num w:numId="25">
    <w:abstractNumId w:val="8"/>
  </w:num>
  <w:num w:numId="26">
    <w:abstractNumId w:val="32"/>
  </w:num>
  <w:num w:numId="27">
    <w:abstractNumId w:val="28"/>
  </w:num>
  <w:num w:numId="28">
    <w:abstractNumId w:val="45"/>
  </w:num>
  <w:num w:numId="29">
    <w:abstractNumId w:val="37"/>
  </w:num>
  <w:num w:numId="30">
    <w:abstractNumId w:val="13"/>
  </w:num>
  <w:num w:numId="31">
    <w:abstractNumId w:val="9"/>
  </w:num>
  <w:num w:numId="32">
    <w:abstractNumId w:val="0"/>
  </w:num>
  <w:num w:numId="33">
    <w:abstractNumId w:val="33"/>
  </w:num>
  <w:num w:numId="34">
    <w:abstractNumId w:val="7"/>
  </w:num>
  <w:num w:numId="35">
    <w:abstractNumId w:val="42"/>
  </w:num>
  <w:num w:numId="36">
    <w:abstractNumId w:val="40"/>
  </w:num>
  <w:num w:numId="37">
    <w:abstractNumId w:val="14"/>
  </w:num>
  <w:num w:numId="38">
    <w:abstractNumId w:val="46"/>
  </w:num>
  <w:num w:numId="39">
    <w:abstractNumId w:val="24"/>
  </w:num>
  <w:num w:numId="40">
    <w:abstractNumId w:val="19"/>
  </w:num>
  <w:num w:numId="41">
    <w:abstractNumId w:val="5"/>
  </w:num>
  <w:num w:numId="42">
    <w:abstractNumId w:val="12"/>
  </w:num>
  <w:num w:numId="43">
    <w:abstractNumId w:val="16"/>
  </w:num>
  <w:num w:numId="44">
    <w:abstractNumId w:val="31"/>
  </w:num>
  <w:num w:numId="45">
    <w:abstractNumId w:val="1"/>
  </w:num>
  <w:num w:numId="46">
    <w:abstractNumId w:val="27"/>
  </w:num>
  <w:num w:numId="47">
    <w:abstractNumId w:val="6"/>
  </w:num>
  <w:num w:numId="4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5220A1"/>
    <w:rsid w:val="005220A1"/>
    <w:rsid w:val="005F3A17"/>
    <w:rsid w:val="008D1700"/>
    <w:rsid w:val="00964D3A"/>
    <w:rsid w:val="00BF2E99"/>
    <w:rsid w:val="00C35759"/>
    <w:rsid w:val="00E50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k-text">
    <w:name w:val="deck-text"/>
    <w:basedOn w:val="a"/>
    <w:rsid w:val="0052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20A1"/>
    <w:rPr>
      <w:b/>
      <w:bCs/>
    </w:rPr>
  </w:style>
  <w:style w:type="character" w:styleId="a5">
    <w:name w:val="Hyperlink"/>
    <w:basedOn w:val="a0"/>
    <w:uiPriority w:val="99"/>
    <w:unhideWhenUsed/>
    <w:rsid w:val="00C3575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E50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6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1.jpeg" Type="http://schemas.openxmlformats.org/officeDocument/2006/relationships/image"/><Relationship Id="rId26" Target="media/image18.jpeg" Type="http://schemas.openxmlformats.org/officeDocument/2006/relationships/image"/><Relationship Id="rId39" Target="media/image30.jpeg" Type="http://schemas.openxmlformats.org/officeDocument/2006/relationships/image"/><Relationship Id="rId21" Target="media/image14.jpeg" Type="http://schemas.openxmlformats.org/officeDocument/2006/relationships/image"/><Relationship Id="rId34" Target="media/image25.jpeg" Type="http://schemas.openxmlformats.org/officeDocument/2006/relationships/image"/><Relationship Id="rId42" Target="media/image33.jpeg" Type="http://schemas.openxmlformats.org/officeDocument/2006/relationships/image"/><Relationship Id="rId47" Target="media/image38.jpeg" Type="http://schemas.openxmlformats.org/officeDocument/2006/relationships/image"/><Relationship Id="rId50" Target="media/image41.jpeg" Type="http://schemas.openxmlformats.org/officeDocument/2006/relationships/image"/><Relationship Id="rId55" Target="media/image46.jpeg" Type="http://schemas.openxmlformats.org/officeDocument/2006/relationships/image"/><Relationship Id="rId7" Target="media/image2.jpeg" Type="http://schemas.openxmlformats.org/officeDocument/2006/relationships/image"/><Relationship Id="rId12" Target="media/image6.jpeg" Type="http://schemas.openxmlformats.org/officeDocument/2006/relationships/image"/><Relationship Id="rId17" Target="https://www.sadiklumba.ru/kak-oformit-cvetochnuju-klumbu/" TargetMode="External" Type="http://schemas.openxmlformats.org/officeDocument/2006/relationships/hyperlink"/><Relationship Id="rId25" Target="media/image17.jpeg" Type="http://schemas.openxmlformats.org/officeDocument/2006/relationships/image"/><Relationship Id="rId33" Target="media/image24.jpeg" Type="http://schemas.openxmlformats.org/officeDocument/2006/relationships/image"/><Relationship Id="rId38" Target="media/image29.jpeg" Type="http://schemas.openxmlformats.org/officeDocument/2006/relationships/image"/><Relationship Id="rId46" Target="media/image37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3.jpeg" Type="http://schemas.openxmlformats.org/officeDocument/2006/relationships/image"/><Relationship Id="rId29" Target="media/image20.jpeg" Type="http://schemas.openxmlformats.org/officeDocument/2006/relationships/image"/><Relationship Id="rId41" Target="media/image32.jpeg" Type="http://schemas.openxmlformats.org/officeDocument/2006/relationships/image"/><Relationship Id="rId54" Target="media/image45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1" Target="https://www.sadiklumba.ru/sadovaja-dorozhka-svoimi-rukami/" TargetMode="External" Type="http://schemas.openxmlformats.org/officeDocument/2006/relationships/hyperlink"/><Relationship Id="rId24" Target="media/image16.jpeg" Type="http://schemas.openxmlformats.org/officeDocument/2006/relationships/image"/><Relationship Id="rId32" Target="media/image23.jpeg" Type="http://schemas.openxmlformats.org/officeDocument/2006/relationships/image"/><Relationship Id="rId37" Target="media/image28.jpeg" Type="http://schemas.openxmlformats.org/officeDocument/2006/relationships/image"/><Relationship Id="rId40" Target="media/image31.jpeg" Type="http://schemas.openxmlformats.org/officeDocument/2006/relationships/image"/><Relationship Id="rId45" Target="media/image36.jpeg" Type="http://schemas.openxmlformats.org/officeDocument/2006/relationships/image"/><Relationship Id="rId53" Target="media/image44.jpeg" Type="http://schemas.openxmlformats.org/officeDocument/2006/relationships/image"/><Relationship Id="rId5" Target="https://www.sadiklumba.ru/oformlenie-cvetnika-na-dache-svoimi-rukami/" TargetMode="External" Type="http://schemas.openxmlformats.org/officeDocument/2006/relationships/hyperlink"/><Relationship Id="rId15" Target="media/image9.jpeg" Type="http://schemas.openxmlformats.org/officeDocument/2006/relationships/image"/><Relationship Id="rId23" Target="https://www.sadiklumba.ru/cvetushhie-liany-dlja-sada/" TargetMode="External" Type="http://schemas.openxmlformats.org/officeDocument/2006/relationships/hyperlink"/><Relationship Id="rId28" Target="media/image19.jpeg" Type="http://schemas.openxmlformats.org/officeDocument/2006/relationships/image"/><Relationship Id="rId36" Target="media/image27.jpeg" Type="http://schemas.openxmlformats.org/officeDocument/2006/relationships/image"/><Relationship Id="rId49" Target="media/image40.jpeg" Type="http://schemas.openxmlformats.org/officeDocument/2006/relationships/image"/><Relationship Id="rId57" Target="theme/theme1.xml" Type="http://schemas.openxmlformats.org/officeDocument/2006/relationships/theme"/><Relationship Id="rId10" Target="media/image5.jpeg" Type="http://schemas.openxmlformats.org/officeDocument/2006/relationships/image"/><Relationship Id="rId19" Target="media/image12.jpeg" Type="http://schemas.openxmlformats.org/officeDocument/2006/relationships/image"/><Relationship Id="rId31" Target="media/image22.jpeg" Type="http://schemas.openxmlformats.org/officeDocument/2006/relationships/image"/><Relationship Id="rId44" Target="media/image35.jpeg" Type="http://schemas.openxmlformats.org/officeDocument/2006/relationships/image"/><Relationship Id="rId52" Target="media/image43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8.jpeg" Type="http://schemas.openxmlformats.org/officeDocument/2006/relationships/image"/><Relationship Id="rId22" Target="media/image15.jpeg" Type="http://schemas.openxmlformats.org/officeDocument/2006/relationships/image"/><Relationship Id="rId27" Target="https://www.sadiklumba.ru/vertikalnoe-ozelenenie-v-landshaftnom-dizajne/" TargetMode="External" Type="http://schemas.openxmlformats.org/officeDocument/2006/relationships/hyperlink"/><Relationship Id="rId30" Target="media/image21.jpeg" Type="http://schemas.openxmlformats.org/officeDocument/2006/relationships/image"/><Relationship Id="rId35" Target="media/image26.jpeg" Type="http://schemas.openxmlformats.org/officeDocument/2006/relationships/image"/><Relationship Id="rId43" Target="media/image34.jpeg" Type="http://schemas.openxmlformats.org/officeDocument/2006/relationships/image"/><Relationship Id="rId48" Target="media/image39.jpeg" Type="http://schemas.openxmlformats.org/officeDocument/2006/relationships/image"/><Relationship Id="rId56" Target="fontTable.xml" Type="http://schemas.openxmlformats.org/officeDocument/2006/relationships/fontTable"/><Relationship Id="rId8" Target="media/image3.jpeg" Type="http://schemas.openxmlformats.org/officeDocument/2006/relationships/image"/><Relationship Id="rId51" Target="media/image42.jpeg" Type="http://schemas.openxmlformats.org/officeDocument/2006/relationships/image"/><Relationship Id="rId3" Target="settings.xml" Type="http://schemas.openxmlformats.org/officeDocument/2006/relationships/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2022-12-15T09:51:00Z</dcterms:created>
  <dcterms:modified xsi:type="dcterms:W3CDTF">2022-12-15T14:00:00Z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1323482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