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1045" w:rsidRPr="00E11045" w:rsidRDefault="00E11045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E11045">
        <w:rPr>
          <w:rFonts w:ascii="Times New Roman CYR" w:hAnsi="Times New Roman CYR" w:cs="Times New Roman CYR"/>
          <w:sz w:val="28"/>
          <w:szCs w:val="28"/>
        </w:rPr>
        <w:t xml:space="preserve">Задание </w:t>
      </w:r>
      <w:r w:rsidR="00D95513">
        <w:rPr>
          <w:rFonts w:ascii="Times New Roman CYR" w:hAnsi="Times New Roman CYR" w:cs="Times New Roman CYR"/>
          <w:sz w:val="28"/>
          <w:szCs w:val="28"/>
        </w:rPr>
        <w:t>на 30.11</w:t>
      </w:r>
    </w:p>
    <w:p w:rsidR="00C56B13" w:rsidRDefault="00E11045" w:rsidP="00E11045">
      <w:pPr>
        <w:spacing w:after="0"/>
        <w:rPr>
          <w:rFonts w:ascii="Times New Roman CYR" w:hAnsi="Times New Roman CYR" w:cs="Times New Roman CYR"/>
          <w:b/>
          <w:sz w:val="40"/>
          <w:szCs w:val="40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 Предмет: </w:t>
      </w:r>
      <w:r w:rsidRPr="00E11045">
        <w:rPr>
          <w:rFonts w:ascii="Times New Roman CYR" w:hAnsi="Times New Roman CYR" w:cs="Times New Roman CYR"/>
          <w:b/>
          <w:sz w:val="40"/>
          <w:szCs w:val="40"/>
        </w:rPr>
        <w:t>основы зеленого строительства</w:t>
      </w:r>
    </w:p>
    <w:p w:rsidR="00E11045" w:rsidRDefault="00E11045" w:rsidP="00E11045">
      <w:pPr>
        <w:spacing w:after="0"/>
        <w:rPr>
          <w:rFonts w:ascii="Times New Roman CYR" w:hAnsi="Times New Roman CYR" w:cs="Times New Roman CYR"/>
          <w:b/>
          <w:sz w:val="28"/>
          <w:szCs w:val="28"/>
        </w:rPr>
      </w:pPr>
      <w:r>
        <w:rPr>
          <w:rFonts w:ascii="Times New Roman CYR" w:hAnsi="Times New Roman CYR" w:cs="Times New Roman CYR"/>
          <w:b/>
          <w:sz w:val="28"/>
          <w:szCs w:val="28"/>
        </w:rPr>
        <w:t>Тема: Создание альпинариев.</w:t>
      </w:r>
    </w:p>
    <w:p w:rsidR="00E11045" w:rsidRPr="00534689" w:rsidRDefault="00E11045" w:rsidP="00E11045">
      <w:pPr>
        <w:pStyle w:val="a4"/>
        <w:shd w:val="clear" w:color="auto" w:fill="FFFFFF" w:themeFill="background1"/>
        <w:spacing w:before="0" w:beforeAutospacing="0" w:after="0" w:afterAutospacing="0"/>
        <w:ind w:firstLine="708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В выборе дизайна альпийской горки руководствуйтесь чувством меры – композиция должна выглядеть естественно и органично вписываться в ландшафт. Простые имитации склона или горной долины без выраженного пика уместны везде. вы можете выбрать любые растения, которым свойственны приземистость (высота до 60 см), неприхотливость и, конечно, декоративность. 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Технология создания альпийской горки состоит из следующих этапов: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1. Рисуем схему альпинария;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2.Выбираем место, определяемся с размерами;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3.Обозначаем контур, снимаем дерн;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4.Делаем дренажный слой;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5.Готовим плодородную почву и засыпаем ее;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6.Воздвигаем ядро горки, подсыпаем почву;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7Сажаем растения;</w:t>
      </w:r>
    </w:p>
    <w:p w:rsidR="00E11045" w:rsidRPr="00534689" w:rsidRDefault="00E11045" w:rsidP="00E11045">
      <w:pPr>
        <w:pStyle w:val="a4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534689">
        <w:rPr>
          <w:color w:val="1A1A1A"/>
          <w:sz w:val="28"/>
          <w:szCs w:val="28"/>
        </w:rPr>
        <w:t>8.Вносим последние штрихи.</w:t>
      </w:r>
    </w:p>
    <w:p w:rsidR="00E11045" w:rsidRPr="00D430D3" w:rsidRDefault="00E11045" w:rsidP="00E110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Принципы выбора растений</w:t>
      </w:r>
    </w:p>
    <w:p w:rsidR="00E11045" w:rsidRPr="00E11045" w:rsidRDefault="00E11045" w:rsidP="00FE3BC9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10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Традиционно альпинарии засаживали высокогорными многолетниками. почвопокровные;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компактные;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требовательные к составу почвы;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засухоустойчивые;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ветростойкие;</w:t>
      </w:r>
    </w:p>
    <w:p w:rsidR="00E11045" w:rsidRPr="00D430D3" w:rsidRDefault="00E11045" w:rsidP="00E1104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зимостойкие.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150483" cy="3645074"/>
            <wp:effectExtent l="0" t="0" r="3175" b="0"/>
            <wp:docPr id="1" name="Рисунок 1" descr="Разноцветные горные растения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Разноцветные горные растения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9462" cy="3650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D430D3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Разноцветные горные растения</w:t>
      </w:r>
    </w:p>
    <w:p w:rsidR="00E11045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11045" w:rsidRPr="00D430D3" w:rsidRDefault="00E11045" w:rsidP="00E110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Эти растения для альпийской горки являются основными культурами и сейчас. Их преимущества:</w:t>
      </w:r>
    </w:p>
    <w:p w:rsidR="00E11045" w:rsidRPr="00D430D3" w:rsidRDefault="00E11045" w:rsidP="00E11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требуется высаживать ежегодно;</w:t>
      </w:r>
    </w:p>
    <w:p w:rsidR="00E11045" w:rsidRPr="00D430D3" w:rsidRDefault="00E11045" w:rsidP="00E11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формируют плотные куртины, не оставляя места сорнякам. Прополка требуется реже, чем однолетним культурам;</w:t>
      </w:r>
    </w:p>
    <w:p w:rsidR="00E11045" w:rsidRPr="00D430D3" w:rsidRDefault="00E11045" w:rsidP="00E11045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своевременной подкормке и удалении отцветших головок большинство растений могут зацвести осенью еще раз.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6232857" cy="3194137"/>
            <wp:effectExtent l="0" t="0" r="0" b="6350"/>
            <wp:docPr id="2" name="Рисунок 2" descr="Цветущие многолетники">
              <a:hlinkClick xmlns:a="http://schemas.openxmlformats.org/drawingml/2006/main" r:id="rId7" tooltip="&quot;Цветущие многолетник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Цветущие многолетники">
                      <a:hlinkClick r:id="rId7" tooltip="&quot;Цветущие многолетник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7718" cy="32120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E11045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Цветущие многолетники</w:t>
      </w:r>
    </w:p>
    <w:p w:rsidR="00E11045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Многолетники для альпийской горки размножаются семенами, черенкованием, делением кустов.</w:t>
      </w:r>
    </w:p>
    <w:p w:rsidR="00E11045" w:rsidRPr="00D430D3" w:rsidRDefault="00E11045" w:rsidP="00E110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Аналогичными достоинствами обладают стелющиеся растения и цветы (большинство из них многолетние). Размножаются усами, побегами, поверхностными корнями. Но у них есть минус – агрессивный рост, забивают другие культуры.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832291" cy="2411260"/>
            <wp:effectExtent l="0" t="0" r="0" b="8255"/>
            <wp:docPr id="3" name="Рисунок 3" descr="Цветы и камни">
              <a:hlinkClick xmlns:a="http://schemas.openxmlformats.org/drawingml/2006/main" r:id="rId9" tooltip="&quot;Цветы и камни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Цветы и камни">
                      <a:hlinkClick r:id="rId9" tooltip="&quot;Цветы и камни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67417" cy="24257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D430D3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Цветы и камни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Недостаток большинства многолетников – они не цветут в первый год после высадки. Поэтому сейчас многие хозяева сочетают их с однолетними культурами. У однолетников для </w:t>
      </w:r>
      <w:hyperlink r:id="rId11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альпийских горок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есть еще один плюс: можно каждый год сеять разные, дизайн будет меняться от сезона к сезону. У ряда однолетников долгий период </w:t>
      </w: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цветения, благодаря чему альпинарий с весны до осени выглядит нарядно без дополнительных усилий владельцев.</w:t>
      </w:r>
    </w:p>
    <w:p w:rsidR="00E11045" w:rsidRPr="00D430D3" w:rsidRDefault="00E11045" w:rsidP="00E11045">
      <w:pPr>
        <w:shd w:val="clear" w:color="auto" w:fill="FFFFFF"/>
        <w:spacing w:after="375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средней полосе, кроме высокогорных видов, используются некоторые лесные и степные культуры.</w:t>
      </w:r>
    </w:p>
    <w:p w:rsidR="00E11045" w:rsidRPr="00D430D3" w:rsidRDefault="00E11045" w:rsidP="00E11045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noProof/>
          <w:color w:val="998B26"/>
          <w:sz w:val="28"/>
          <w:szCs w:val="28"/>
          <w:bdr w:val="none" w:sz="0" w:space="0" w:color="auto" w:frame="1"/>
          <w:lang w:eastAsia="ru-RU"/>
        </w:rPr>
        <w:drawing>
          <wp:inline distT="0" distB="0" distL="0" distR="0">
            <wp:extent cx="5408792" cy="2317352"/>
            <wp:effectExtent l="0" t="0" r="1905" b="6985"/>
            <wp:docPr id="4" name="Рисунок 4" descr="Разнообразные растения в горном ландшафте">
              <a:hlinkClick xmlns:a="http://schemas.openxmlformats.org/drawingml/2006/main" r:id="rId12" tooltip="&quot;Разнообразные растения в горном ландшафте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Разнообразные растения в горном ландшафте">
                      <a:hlinkClick r:id="rId12" tooltip="&quot;Разнообразные растения в горном ландшафте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975" cy="2325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11045" w:rsidRPr="00D430D3" w:rsidRDefault="00E11045" w:rsidP="00E11045">
      <w:pPr>
        <w:shd w:val="clear" w:color="auto" w:fill="FFFFFF"/>
        <w:spacing w:line="240" w:lineRule="auto"/>
        <w:jc w:val="center"/>
        <w:textAlignment w:val="baseline"/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i/>
          <w:iCs/>
          <w:color w:val="035105"/>
          <w:sz w:val="28"/>
          <w:szCs w:val="28"/>
          <w:lang w:eastAsia="ru-RU"/>
        </w:rPr>
        <w:t>Разнообразные растения в горном ландшафте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растения подойдут для горки: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низкорослые хвойные кустарники и деревья (</w:t>
      </w:r>
      <w:hyperlink r:id="rId14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можжевельник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туя и др.). Хвойники зонируют объект в летнее время, а зимой служат единственным его украшением;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лиственные кустарники. Главным образом, подходят вечнозеленые – они не сбрасывают листья, которые придется убирать;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почвопокровные (стелющиеся) занимают большую часть горки;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травянистые культуры для альпийской горки многолетние, предпочтительно горные;</w:t>
      </w:r>
    </w:p>
    <w:p w:rsidR="00E11045" w:rsidRPr="00D430D3" w:rsidRDefault="00E11045" w:rsidP="00E1104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луковичные. Их сажают вместе с почвопокровными. Не стоит выделять для них отдельный сектор, поскольку после цветения стебли погибают и на этом месте образуется плешь.</w:t>
      </w:r>
    </w:p>
    <w:p w:rsidR="00E11045" w:rsidRPr="00D430D3" w:rsidRDefault="00E11045" w:rsidP="00E11045">
      <w:pPr>
        <w:shd w:val="clear" w:color="auto" w:fill="FFFFFF"/>
        <w:spacing w:after="0" w:line="240" w:lineRule="auto"/>
        <w:ind w:firstLine="708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 обустройства альпийской горки дает необозримый простор для фантазии. Но существует ряд правил, которые нужно соблюдать, чтобы ваше творение служило долго и все время хорошо выглядело: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растения для альпийской горки следует подбирать с учетом освещенности: на прямом солнце – светолюбивые, если альпийская горка в тени – тенелюбивые;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необходимое количество солнца должно быть у всех растений, включая совсем низкорослые и недавно посаженные. Композицию следует подбирать так, чтобы культуры с высокой интенсивностью роста не забивали остальные;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выбирайте растения, которым потребуется одинаковый уход;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культуры – низкорослые, цветы некрупные;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время цветения – разное, чтобы горка была нарядной весь сезон;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слишком высокая требовательность к составу почвы (им ведь предстоит расти на камнях);</w:t>
      </w:r>
    </w:p>
    <w:p w:rsidR="00E11045" w:rsidRPr="00D430D3" w:rsidRDefault="00E11045" w:rsidP="00E11045">
      <w:pPr>
        <w:numPr>
          <w:ilvl w:val="0"/>
          <w:numId w:val="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элементы композиции должны гармонично сочетаться.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вы предпочитаете альпийской горке </w:t>
      </w:r>
      <w:hyperlink r:id="rId15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рокарий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можно ограничить флористическую составляющую одними хвойными. Причем в небольшом количестве: традиционный рокарий – это японский сад камней, растительность там вообще не приветствуется. Так что альпийская горка из хвойников — отличный вариант для аскетов и лентяев.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Назовем самые популярные растения для альпинария.</w:t>
      </w:r>
    </w:p>
    <w:p w:rsidR="00E11045" w:rsidRPr="00881012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Многолетние: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эдельвейс (иначе горец) растет на скалистом горном грунте, светолюбивый. Размножается семенами и саженцами;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молодило (каменная роза). Много видов, отличающихся формой и цветом розетки. Некоторые сорта меняют окраску в зависимости от сезона;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алиссум (или бурачок). Засухоустойчивый, светолюбивый, со сладковатым запахом. Соцветия из маленьких золотистых цветков. Распускается в мае, цвет держится больше полутора месяцев. Осенью растение может зацвести снова;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армерия приморская. Засухоустойчивая, чувствительна к переувлажнению. Шаровидные соцветия, как у декоративного лука. Цветет весь сезон;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эхинацея. Светолюбива, требовательна к почве. Время цветения – июль-август. Яркие крупные цветы;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три вида гвоздик: травянка, альпийская, перистая. Растут куртинами, цветение пышное. Первой зацветает травянка, остальные – во второй декаде июня;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аренария багряная. Некапризная, засухоустойчивая. Стебель до 15 сантиметров длиной. Цветет все лето мелкими цветками в форме звездочек;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барвинок. Растет при любой освещенности, цветет весь сезон. Цветы мелкие синие;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балканская герань. Кусты 20-25 см, растет при любой освещенности и влажности. Резные листочки осенью становятся красными или желтыми;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родиола. Солнцелюбива, любит сырую (без переувлажнения) питательную землю. Цветет все лето;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щучка дернистая (луговик). Соцветие в виде метелки. Растет весной и осенью;</w:t>
      </w:r>
    </w:p>
    <w:p w:rsidR="00E11045" w:rsidRPr="00D430D3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сольданелла (снежный колокольчик). Прихотлива, любит волглую почву без переувлажнения. Размножается делением куста. Цвет – белый или голубой;</w:t>
      </w:r>
    </w:p>
    <w:p w:rsidR="00E11045" w:rsidRPr="00881012" w:rsidRDefault="00E11045" w:rsidP="00E11045">
      <w:pPr>
        <w:numPr>
          <w:ilvl w:val="0"/>
          <w:numId w:val="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мутовчатый аспарагус (спаржа). Есть шаровидные сорта. Мелкие белые цветы, красные ягоды.</w:t>
      </w:r>
    </w:p>
    <w:p w:rsidR="00E11045" w:rsidRPr="00881012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Однолетники: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диморфотека выемчатая. Засухоустойчивая, холодостойкая. Цветет пышно и долго. Крупные соцветия желтых и оранжевых цветов;</w:t>
      </w:r>
    </w:p>
    <w:p w:rsidR="00E11045" w:rsidRPr="00D430D3" w:rsidRDefault="00E11045" w:rsidP="00E110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лагурус (зайцехвост) – злаковое декоративное растение. Солнцелюбивый, любит обильный полив, болезненно реагирует на сухость;</w:t>
      </w:r>
    </w:p>
    <w:p w:rsidR="00E11045" w:rsidRPr="00D430D3" w:rsidRDefault="00E11045" w:rsidP="00E110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брахикома иберисолистная. Светолюбивое и теплолюбивое растение. Поливать можно только при долгом отсутствии дождя. Почва подойдет подсушенная, но питательная;</w:t>
      </w:r>
    </w:p>
    <w:p w:rsidR="00E11045" w:rsidRPr="00881012" w:rsidRDefault="00A82B15" w:rsidP="00E11045">
      <w:pPr>
        <w:numPr>
          <w:ilvl w:val="0"/>
          <w:numId w:val="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6" w:history="1">
        <w:r w:rsidR="00E11045"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бархатцы</w:t>
        </w:r>
      </w:hyperlink>
      <w:r w:rsidR="00E11045"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Цветок неприхотливый, светолюбивый и теплолюбивый. Много сортов. Цветет с начала лета до морозов.</w:t>
      </w:r>
    </w:p>
    <w:p w:rsidR="00E11045" w:rsidRPr="00881012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Почвопокровные:</w:t>
      </w:r>
    </w:p>
    <w:p w:rsidR="00E11045" w:rsidRPr="00D430D3" w:rsidRDefault="00A82B1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7" w:history="1">
        <w:r w:rsidR="00E11045"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камнеломка</w:t>
        </w:r>
      </w:hyperlink>
      <w:r w:rsidR="00E11045"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Бывает однолетняя и многолетняя. Влаголюбивая, предпочитает солнце или небольшую тень. Цветет все лето, размножается розетками (их снимают после того, как растение отцветет). Агрессивна (легко вытесняет соседей);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арабис. Медонос, сильный аромат. Цветет в мае-июне, после цветения тоже хорошо смотрится за счет декоративных листьев. На солнце пышнее цвет, в затененных условиях сильнее разрастание корневой системы. Растет агрессивно;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обриета. Многолетник с обильным цветением. Формирует ковер до 30 сантиметров высотой, до метра в ширину. Листья зимуют. В мае появляются мелкие цветы. Цветет до 1,5 месяцев. Если потом побеги обстричь, будет повторно цвести осенью;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делосперма обильноцветущая. Однолетний цветок. Солнцелюбива, любит жаркую погоду и обильный полив. Предпочтительная почва – бедная, но с хорошим дренажом. Цветы в форме звездочек, розовато-сиреневые;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стахис шерстистый («овечьи ушки»);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полынь Шмидта;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чабрец (тимьян ползучий);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хоста;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очиток Э</w:t>
      </w: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верса;</w:t>
      </w:r>
    </w:p>
    <w:p w:rsidR="00E11045" w:rsidRPr="00D430D3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аюга (живучка ползучая);</w:t>
      </w:r>
    </w:p>
    <w:p w:rsidR="00E11045" w:rsidRPr="00E11045" w:rsidRDefault="00E11045" w:rsidP="00E11045">
      <w:pPr>
        <w:numPr>
          <w:ilvl w:val="0"/>
          <w:numId w:val="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ацена бухана.</w:t>
      </w:r>
    </w:p>
    <w:p w:rsidR="00E11045" w:rsidRPr="00E11045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10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Луковичные: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безвременники;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пролески;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крокусы;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мускари;</w:t>
      </w:r>
    </w:p>
    <w:p w:rsidR="00E11045" w:rsidRPr="00D430D3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тюльпаны Кауфмана;</w:t>
      </w:r>
    </w:p>
    <w:p w:rsidR="00E11045" w:rsidRPr="00E11045" w:rsidRDefault="00E11045" w:rsidP="00E11045">
      <w:pPr>
        <w:numPr>
          <w:ilvl w:val="0"/>
          <w:numId w:val="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птицемлечник.</w:t>
      </w:r>
    </w:p>
    <w:p w:rsidR="00E11045" w:rsidRPr="00E11045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</w:pPr>
      <w:r w:rsidRPr="00E11045">
        <w:rPr>
          <w:rFonts w:ascii="Times New Roman" w:eastAsia="Times New Roman" w:hAnsi="Times New Roman" w:cs="Times New Roman"/>
          <w:b/>
          <w:color w:val="000000"/>
          <w:sz w:val="32"/>
          <w:szCs w:val="32"/>
          <w:u w:val="single"/>
          <w:lang w:eastAsia="ru-RU"/>
        </w:rPr>
        <w:t>Травы: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шалфей;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обезьянья трава;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вереск (воробьиная гречуха);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гусиная лапка;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розмарин;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лиатрис колосковый;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овсяница;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манжетка красночерешковая;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лагурус (зайцехвост);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овсец живородящий;</w:t>
      </w:r>
    </w:p>
    <w:p w:rsidR="00E11045" w:rsidRPr="00D430D3" w:rsidRDefault="00E11045" w:rsidP="00E11045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ячмень гривастый;</w:t>
      </w:r>
    </w:p>
    <w:p w:rsidR="00E11045" w:rsidRPr="00881012" w:rsidRDefault="00E11045" w:rsidP="00881012">
      <w:pPr>
        <w:numPr>
          <w:ilvl w:val="0"/>
          <w:numId w:val="1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овсяница Готье.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Хвойные деревья и кустарники:</w:t>
      </w:r>
    </w:p>
    <w:p w:rsidR="00E11045" w:rsidRPr="00D430D3" w:rsidRDefault="00E1104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ели. Неприхотливы, засухоустойчивы. Елочки вырастают до 60 сантиметров, растут медленно. Форма кроны – пирамидальная. Можно формировать стрижкой. Цвета – от голубого (приморская ель) до густо-зеленого (канадская);</w:t>
      </w:r>
    </w:p>
    <w:p w:rsidR="00E11045" w:rsidRPr="00D430D3" w:rsidRDefault="00A82B1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8" w:history="1">
        <w:r w:rsidR="00E11045"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u w:val="single"/>
            <w:bdr w:val="none" w:sz="0" w:space="0" w:color="auto" w:frame="1"/>
            <w:lang w:eastAsia="ru-RU"/>
          </w:rPr>
          <w:t>можжевельник</w:t>
        </w:r>
      </w:hyperlink>
      <w:r w:rsidR="00E11045"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Много видов, есть стелющиеся и штамбовые. Цвет хвои – зеленый, желто-зеленый. Можжевельник светолюбив, хорошо растет на камнях;</w:t>
      </w:r>
    </w:p>
    <w:p w:rsidR="00E11045" w:rsidRPr="00D430D3" w:rsidRDefault="00E1104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горная карликовая сосна Мопс. Форма кроны шаровидная, за десять лет разрастается до полуметра. Цвет хвои – зеленовато-голубой. Неприхотлива;</w:t>
      </w:r>
    </w:p>
    <w:p w:rsidR="00E11045" w:rsidRPr="00881012" w:rsidRDefault="00E11045" w:rsidP="00881012">
      <w:pPr>
        <w:numPr>
          <w:ilvl w:val="0"/>
          <w:numId w:val="11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туя. Крона плотная, шаровидная или конусовидная. Можно формировать стрижкой. Хвоя светло-зеленая, под солнцем может порыжеть. Неприхотливая, засухоустойчивая, холодостойкая.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Вечнозеленые лиственные кустарники:</w:t>
      </w:r>
    </w:p>
    <w:p w:rsidR="00E11045" w:rsidRPr="00D430D3" w:rsidRDefault="00E11045" w:rsidP="008810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кизильник горизонтальный. Мелкая плотная листва весь год зеленая, осенью становится багряной. В мае появляются цветы, мелкие розовые. Плоды созревают осенью и сохраняются до весны;</w:t>
      </w:r>
    </w:p>
    <w:p w:rsidR="00E11045" w:rsidRPr="00D430D3" w:rsidRDefault="00E11045" w:rsidP="00E11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иберис вечнозеленый. Высота куста до полуметра, сильно ветвится, листва густая. Приятный запах. Цветет два месяца, цветы белые, появляются в мае. Предпочтительный грунт – каменистый или песчаный. Светолюбив, чувствителен к переувлажнению. Поливать нужно в засуху;</w:t>
      </w:r>
    </w:p>
    <w:p w:rsidR="00E11045" w:rsidRPr="00D430D3" w:rsidRDefault="00E11045" w:rsidP="00E11045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барбарис вечнозеленый. Высота до полуметра. Цветет в мае. Светолюбивый, к почве нетребователен. При больших морозах нуждается в укрытии;</w:t>
      </w:r>
    </w:p>
    <w:p w:rsidR="00E11045" w:rsidRPr="00881012" w:rsidRDefault="00E11045" w:rsidP="00881012">
      <w:pPr>
        <w:numPr>
          <w:ilvl w:val="0"/>
          <w:numId w:val="12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клен веерный, бересклет, спирея.</w:t>
      </w:r>
    </w:p>
    <w:p w:rsidR="00E11045" w:rsidRPr="00D430D3" w:rsidRDefault="00E11045" w:rsidP="00E110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Выбор по времени цветения</w:t>
      </w:r>
    </w:p>
    <w:p w:rsidR="00E11045" w:rsidRPr="00D430D3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Если важная часть вашей композиции – цветы для альпийской горки, нужно подобрать их так, чтобы цветение продолжалось в течение всего сезона.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Семена культур для ранней весны высаживают осенью: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подснежник;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тюльпаны;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нарциссы;</w:t>
      </w:r>
    </w:p>
    <w:p w:rsidR="00E11045" w:rsidRPr="00D430D3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первоцвет (примула бесстебельная);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мышиный гиацинт;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сон-трава (ветреница, прострел);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весенник;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крокусы;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альпийская фиалка;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сцилла;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горицвет;</w:t>
      </w:r>
    </w:p>
    <w:p w:rsidR="00E11045" w:rsidRPr="00D430D3" w:rsidRDefault="00E11045" w:rsidP="00E11045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пушкиния;</w:t>
      </w:r>
    </w:p>
    <w:p w:rsidR="00E11045" w:rsidRPr="00881012" w:rsidRDefault="00E11045" w:rsidP="00881012">
      <w:pPr>
        <w:numPr>
          <w:ilvl w:val="0"/>
          <w:numId w:val="13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хохлатка.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Какие цветы распускаются в конце весны:</w:t>
      </w:r>
    </w:p>
    <w:p w:rsidR="00E11045" w:rsidRPr="00D430D3" w:rsidRDefault="00E11045" w:rsidP="008810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иберис (перечник);</w:t>
      </w:r>
    </w:p>
    <w:p w:rsidR="00E11045" w:rsidRPr="00D430D3" w:rsidRDefault="00E11045" w:rsidP="00881012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темный;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колокольчик карпатский;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дицентра клобучковая;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обриета;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гипсофила;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водосбор (аквилегия, орлик);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шиловидный флокс;</w:t>
      </w:r>
    </w:p>
    <w:p w:rsidR="00E11045" w:rsidRPr="00D430D3" w:rsidRDefault="00E11045" w:rsidP="00E11045">
      <w:pPr>
        <w:numPr>
          <w:ilvl w:val="0"/>
          <w:numId w:val="14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гутчинзия альпийская.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Летние цветы для альпинария:</w:t>
      </w:r>
    </w:p>
    <w:p w:rsidR="00E11045" w:rsidRPr="00D430D3" w:rsidRDefault="00E11045" w:rsidP="008810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индийская земляника;</w:t>
      </w:r>
    </w:p>
    <w:p w:rsidR="00E11045" w:rsidRPr="00D430D3" w:rsidRDefault="00E11045" w:rsidP="008810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горечавка;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гвоздика травянка;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камнеломка;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альпийская незабудка;</w:t>
      </w:r>
    </w:p>
    <w:p w:rsidR="00E11045" w:rsidRPr="00D430D3" w:rsidRDefault="00E11045" w:rsidP="00E11045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солнцецвет (гелиантемум);</w:t>
      </w:r>
    </w:p>
    <w:p w:rsidR="00E11045" w:rsidRPr="00881012" w:rsidRDefault="00E11045" w:rsidP="00881012">
      <w:pPr>
        <w:numPr>
          <w:ilvl w:val="0"/>
          <w:numId w:val="15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ясколка.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eastAsia="ru-RU"/>
        </w:rPr>
        <w:t>Растения, цветущие осенью:</w:t>
      </w:r>
    </w:p>
    <w:p w:rsidR="00E11045" w:rsidRPr="00D430D3" w:rsidRDefault="00E11045" w:rsidP="008810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карликовые хризантемы;</w:t>
      </w:r>
    </w:p>
    <w:p w:rsidR="00E11045" w:rsidRPr="00D430D3" w:rsidRDefault="00E11045" w:rsidP="008810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безвременник осенний;</w:t>
      </w:r>
    </w:p>
    <w:p w:rsidR="00E11045" w:rsidRPr="00D430D3" w:rsidRDefault="00E11045" w:rsidP="00E11045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китайская </w:t>
      </w:r>
      <w:hyperlink r:id="rId19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bdr w:val="none" w:sz="0" w:space="0" w:color="auto" w:frame="1"/>
            <w:lang w:eastAsia="ru-RU"/>
          </w:rPr>
          <w:t>астра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11045" w:rsidRPr="00881012" w:rsidRDefault="00E11045" w:rsidP="00881012">
      <w:pPr>
        <w:numPr>
          <w:ilvl w:val="0"/>
          <w:numId w:val="16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альпийская астра.</w:t>
      </w:r>
    </w:p>
    <w:p w:rsidR="00E11045" w:rsidRPr="00D430D3" w:rsidRDefault="00E11045" w:rsidP="00E11045">
      <w:pPr>
        <w:shd w:val="clear" w:color="auto" w:fill="FFFFFF"/>
        <w:spacing w:after="0" w:line="435" w:lineRule="atLeast"/>
        <w:textAlignment w:val="baseline"/>
        <w:outlineLvl w:val="1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Особенности высадки</w:t>
      </w:r>
    </w:p>
    <w:p w:rsidR="00E11045" w:rsidRPr="00D430D3" w:rsidRDefault="00E11045" w:rsidP="00E11045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Поскольку на альпийских горках не встречаются влаголюбивые (например, тропические) растения, переувлажнения клумбы следует избегать. Качественный </w:t>
      </w:r>
      <w:hyperlink r:id="rId20" w:history="1">
        <w:r w:rsidRPr="00D430D3">
          <w:rPr>
            <w:rFonts w:ascii="Times New Roman" w:eastAsia="Times New Roman" w:hAnsi="Times New Roman" w:cs="Times New Roman"/>
            <w:color w:val="998B26"/>
            <w:sz w:val="28"/>
            <w:szCs w:val="28"/>
            <w:bdr w:val="none" w:sz="0" w:space="0" w:color="auto" w:frame="1"/>
            <w:lang w:eastAsia="ru-RU"/>
          </w:rPr>
          <w:t>дренаж</w:t>
        </w:r>
      </w:hyperlink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обязателен. Важно также защитить посеянные семена и корни от грызунов (кротов, землероек), а всю постройку – от сорняков. Для этого перед укладкой камней выполняют три обязательных действия:</w:t>
      </w:r>
    </w:p>
    <w:p w:rsidR="00E11045" w:rsidRPr="00D430D3" w:rsidRDefault="00E11045" w:rsidP="00E11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настилают на дно металлическую сетку (от грызунов);</w:t>
      </w:r>
    </w:p>
    <w:p w:rsidR="00E11045" w:rsidRPr="00D430D3" w:rsidRDefault="00E11045" w:rsidP="00E11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геотекстильное полотно (от сорняков);</w:t>
      </w:r>
    </w:p>
    <w:p w:rsidR="00E11045" w:rsidRPr="00D430D3" w:rsidRDefault="00E11045" w:rsidP="00E11045">
      <w:pPr>
        <w:numPr>
          <w:ilvl w:val="0"/>
          <w:numId w:val="17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насыпают дренажный слой: 10 см щебня и 10 песка.</w:t>
      </w:r>
    </w:p>
    <w:p w:rsidR="00E11045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Сами камни кладут с интервалами, которые засыпают землей – иначе растениям будет некуда пустить корни. После того как каменная кладка устоялась, можно высаживать растения.</w:t>
      </w:r>
    </w:p>
    <w:p w:rsidR="00E11045" w:rsidRPr="00881012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 размещении соблюдают следующие правила: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возле мелких камней не сажают крупные кустарники;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распределяют культуры так, чтобы они не перекрывали друг другу солнечный свет;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большие участки камня должны оставаться открытыми, иначе это не альпинарий;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помещают рядом растения с различной интенсивностью роста;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северном и восточном склоне сажают теневыносливые растения для альпийской горки;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юге, западе и на вершине – светолюбивые и засухоустойчивые;</w:t>
      </w:r>
    </w:p>
    <w:p w:rsidR="00E11045" w:rsidRPr="00D430D3" w:rsidRDefault="00E11045" w:rsidP="00E11045">
      <w:pPr>
        <w:numPr>
          <w:ilvl w:val="0"/>
          <w:numId w:val="18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медленнорастущие хвойные для альпийской горки (можжевельник и др.) высаживают возле крупных камней, далеко друг от друга, у основания кладки.</w:t>
      </w:r>
    </w:p>
    <w:p w:rsidR="00E11045" w:rsidRPr="00881012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88101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Планировка — ярусная:</w:t>
      </w:r>
    </w:p>
    <w:p w:rsidR="00E11045" w:rsidRPr="00D430D3" w:rsidRDefault="00E11045" w:rsidP="00881012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подножия – влаголюбивые и тенеустойчивые (молодило, камнеломка, декоративные злаки, разные виды мхов);</w:t>
      </w:r>
    </w:p>
    <w:p w:rsidR="00E11045" w:rsidRPr="00D430D3" w:rsidRDefault="00E11045" w:rsidP="00E1104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выше можно посадить на альпийской горке менее прихотливые растения (флоксы, примулы, прострелы);</w:t>
      </w:r>
    </w:p>
    <w:p w:rsidR="00E11045" w:rsidRPr="00D430D3" w:rsidRDefault="00E11045" w:rsidP="00E11045">
      <w:pPr>
        <w:numPr>
          <w:ilvl w:val="0"/>
          <w:numId w:val="19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вершина – светолюбивые засухоустойчивые: иберис, тимьян ползучий, алиссум, эдельвейс.</w:t>
      </w:r>
    </w:p>
    <w:p w:rsidR="00E11045" w:rsidRPr="00D430D3" w:rsidRDefault="00E11045" w:rsidP="00881012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8101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Границы между ярусами – камни или ряды высоких растений</w:t>
      </w:r>
      <w:r w:rsidRPr="00D430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11045" w:rsidRPr="00534689" w:rsidRDefault="00E11045" w:rsidP="008810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4689">
        <w:rPr>
          <w:color w:val="000000"/>
          <w:sz w:val="28"/>
          <w:szCs w:val="28"/>
        </w:rPr>
        <w:t>Некоторые растения вы соберете недалеко от дома – в поле, в лесу. Выполнять посадки следует в соответствии с рекомендациями для каждого конкретного вида.</w:t>
      </w:r>
    </w:p>
    <w:p w:rsidR="00E11045" w:rsidRPr="00534689" w:rsidRDefault="00E11045" w:rsidP="00881012">
      <w:pPr>
        <w:pStyle w:val="a4"/>
        <w:shd w:val="clear" w:color="auto" w:fill="FFFFFF"/>
        <w:spacing w:before="0" w:beforeAutospacing="0" w:after="0" w:afterAutospacing="0"/>
        <w:textAlignment w:val="baseline"/>
        <w:rPr>
          <w:color w:val="000000"/>
          <w:sz w:val="28"/>
          <w:szCs w:val="28"/>
        </w:rPr>
      </w:pPr>
      <w:r w:rsidRPr="00534689">
        <w:rPr>
          <w:color w:val="000000"/>
          <w:sz w:val="28"/>
          <w:szCs w:val="28"/>
        </w:rPr>
        <w:t>Часть композиции можно засадить мхом. Как его вырастить:</w:t>
      </w:r>
    </w:p>
    <w:p w:rsidR="00E11045" w:rsidRPr="00534689" w:rsidRDefault="00E11045" w:rsidP="00881012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Набрать в лесу мох, очистить корневища от земли. С дерева его следует брать, если в вашей композиции есть деревянные фрагменты. Чтобы мох рос на камнях, нужно собирать его с камней.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Налить в банку два стакана кефира.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Измельчить мох, высыпать стакан в ту же банку.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Перемешать.</w:t>
      </w:r>
    </w:p>
    <w:p w:rsidR="00E11045" w:rsidRPr="00534689" w:rsidRDefault="00E11045" w:rsidP="00E11045">
      <w:pPr>
        <w:numPr>
          <w:ilvl w:val="0"/>
          <w:numId w:val="20"/>
        </w:numPr>
        <w:shd w:val="clear" w:color="auto" w:fill="FFFFFF"/>
        <w:spacing w:after="0" w:line="240" w:lineRule="auto"/>
        <w:ind w:left="0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Нанести раствор кистью на камни альпинария.</w:t>
      </w:r>
    </w:p>
    <w:p w:rsidR="00E11045" w:rsidRPr="00534689" w:rsidRDefault="00E11045" w:rsidP="00E11045">
      <w:pPr>
        <w:shd w:val="clear" w:color="auto" w:fill="FFFFFF"/>
        <w:spacing w:after="375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346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Мох будет приживаться в течение полутора месяцев. В этот период его нужно поливать и прикармливать минеральными удобрениями.</w:t>
      </w:r>
    </w:p>
    <w:p w:rsidR="00E11045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lastRenderedPageBreak/>
        <w:t>Задание: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1.Записать последовательность создания альпинария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2. Записать принцип подбора растений для альпинариев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3.Записать принципы размещения растений в альпинарии.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4.Нарисовать эскиз альпинария и подписать названия растений</w:t>
      </w: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Примеры эскизов</w:t>
      </w:r>
    </w:p>
    <w:p w:rsidR="00881012" w:rsidRDefault="00A82B15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hyperlink r:id="rId21" w:history="1">
        <w:r w:rsidR="00881012" w:rsidRPr="00E3246C">
          <w:rPr>
            <w:rStyle w:val="a5"/>
            <w:rFonts w:ascii="Times New Roman CYR" w:hAnsi="Times New Roman CYR" w:cs="Times New Roman CYR"/>
            <w:sz w:val="28"/>
            <w:szCs w:val="28"/>
          </w:rPr>
          <w:t>https://avsycheva-landscape-design.ru/wp-content/uploads/b882ff61e81ac84c7e421937f8e18a96.jpg</w:t>
        </w:r>
      </w:hyperlink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881012" w:rsidRDefault="00A82B15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hyperlink r:id="rId22" w:history="1">
        <w:r w:rsidR="00881012" w:rsidRPr="00E3246C">
          <w:rPr>
            <w:rStyle w:val="a5"/>
            <w:rFonts w:ascii="Times New Roman CYR" w:hAnsi="Times New Roman CYR" w:cs="Times New Roman CYR"/>
            <w:sz w:val="28"/>
            <w:szCs w:val="28"/>
          </w:rPr>
          <w:t>https://homius.ru/wp-content/uploads/2019/05/alpiyskaya-gorka-svoimi-rukami-10-696x371.jpg\</w:t>
        </w:r>
      </w:hyperlink>
    </w:p>
    <w:p w:rsidR="00881012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0173E" w:rsidRDefault="0020173E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p w:rsidR="0020173E" w:rsidRDefault="0020173E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  <w:r w:rsidRPr="0020173E">
        <w:rPr>
          <w:rFonts w:ascii="Times New Roman CYR" w:hAnsi="Times New Roman CYR" w:cs="Times New Roman CYR"/>
          <w:sz w:val="28"/>
          <w:szCs w:val="28"/>
        </w:rPr>
        <w:t>https://vosadu-li-vogorode.ru/wp-content/uploads/1/4/9/14977cbc2e26c7c8ea3680804fa48691.jpeg</w:t>
      </w:r>
      <w:bookmarkStart w:id="0" w:name="_GoBack"/>
      <w:bookmarkEnd w:id="0"/>
    </w:p>
    <w:p w:rsidR="00881012" w:rsidRPr="00E11045" w:rsidRDefault="00881012" w:rsidP="00E11045">
      <w:pPr>
        <w:spacing w:after="0"/>
        <w:rPr>
          <w:rFonts w:ascii="Times New Roman CYR" w:hAnsi="Times New Roman CYR" w:cs="Times New Roman CYR"/>
          <w:sz w:val="28"/>
          <w:szCs w:val="28"/>
        </w:rPr>
      </w:pPr>
    </w:p>
    <w:sectPr w:rsidR="00881012" w:rsidRPr="00E11045" w:rsidSect="00E1104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36CC8"/>
    <w:multiLevelType w:val="multilevel"/>
    <w:tmpl w:val="F9EA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20355C2"/>
    <w:multiLevelType w:val="multilevel"/>
    <w:tmpl w:val="5170A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271593"/>
    <w:multiLevelType w:val="multilevel"/>
    <w:tmpl w:val="D9ECDD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7435192"/>
    <w:multiLevelType w:val="multilevel"/>
    <w:tmpl w:val="1D2A49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8293206"/>
    <w:multiLevelType w:val="multilevel"/>
    <w:tmpl w:val="BD085D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017548"/>
    <w:multiLevelType w:val="multilevel"/>
    <w:tmpl w:val="18F24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6916277"/>
    <w:multiLevelType w:val="multilevel"/>
    <w:tmpl w:val="75F6F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3EE2A04"/>
    <w:multiLevelType w:val="multilevel"/>
    <w:tmpl w:val="10CE1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45103B8"/>
    <w:multiLevelType w:val="multilevel"/>
    <w:tmpl w:val="CB2003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B970168"/>
    <w:multiLevelType w:val="multilevel"/>
    <w:tmpl w:val="30DA75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0BF458E"/>
    <w:multiLevelType w:val="multilevel"/>
    <w:tmpl w:val="24C85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7A7323E"/>
    <w:multiLevelType w:val="multilevel"/>
    <w:tmpl w:val="475CEE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39510978"/>
    <w:multiLevelType w:val="multilevel"/>
    <w:tmpl w:val="D2AC94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C2C1439"/>
    <w:multiLevelType w:val="multilevel"/>
    <w:tmpl w:val="0C104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8A518F9"/>
    <w:multiLevelType w:val="hybridMultilevel"/>
    <w:tmpl w:val="2E7A54F2"/>
    <w:lvl w:ilvl="0" w:tplc="A16080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E36D00"/>
    <w:multiLevelType w:val="multilevel"/>
    <w:tmpl w:val="B0D0A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582A19B9"/>
    <w:multiLevelType w:val="multilevel"/>
    <w:tmpl w:val="1D5E11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582D7F7C"/>
    <w:multiLevelType w:val="multilevel"/>
    <w:tmpl w:val="09289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FD9178D"/>
    <w:multiLevelType w:val="multilevel"/>
    <w:tmpl w:val="72745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379277D"/>
    <w:multiLevelType w:val="multilevel"/>
    <w:tmpl w:val="3E8E41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4"/>
  </w:num>
  <w:num w:numId="2">
    <w:abstractNumId w:val="1"/>
  </w:num>
  <w:num w:numId="3">
    <w:abstractNumId w:val="6"/>
  </w:num>
  <w:num w:numId="4">
    <w:abstractNumId w:val="0"/>
  </w:num>
  <w:num w:numId="5">
    <w:abstractNumId w:val="19"/>
  </w:num>
  <w:num w:numId="6">
    <w:abstractNumId w:val="8"/>
  </w:num>
  <w:num w:numId="7">
    <w:abstractNumId w:val="17"/>
  </w:num>
  <w:num w:numId="8">
    <w:abstractNumId w:val="12"/>
  </w:num>
  <w:num w:numId="9">
    <w:abstractNumId w:val="18"/>
  </w:num>
  <w:num w:numId="10">
    <w:abstractNumId w:val="15"/>
  </w:num>
  <w:num w:numId="11">
    <w:abstractNumId w:val="9"/>
  </w:num>
  <w:num w:numId="12">
    <w:abstractNumId w:val="5"/>
  </w:num>
  <w:num w:numId="13">
    <w:abstractNumId w:val="11"/>
  </w:num>
  <w:num w:numId="14">
    <w:abstractNumId w:val="2"/>
  </w:num>
  <w:num w:numId="15">
    <w:abstractNumId w:val="16"/>
  </w:num>
  <w:num w:numId="16">
    <w:abstractNumId w:val="4"/>
  </w:num>
  <w:num w:numId="17">
    <w:abstractNumId w:val="3"/>
  </w:num>
  <w:num w:numId="18">
    <w:abstractNumId w:val="10"/>
  </w:num>
  <w:num w:numId="19">
    <w:abstractNumId w:val="13"/>
  </w:num>
  <w:num w:numId="2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E11045"/>
    <w:rsid w:val="001C13E0"/>
    <w:rsid w:val="0020173E"/>
    <w:rsid w:val="005F3A17"/>
    <w:rsid w:val="00881012"/>
    <w:rsid w:val="008D1700"/>
    <w:rsid w:val="00A82B15"/>
    <w:rsid w:val="00D95513"/>
    <w:rsid w:val="00DF7071"/>
    <w:rsid w:val="00E110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13E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11045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E1104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881012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70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F707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4.jpeg"/><Relationship Id="rId18" Type="http://schemas.openxmlformats.org/officeDocument/2006/relationships/hyperlink" Target="https://sadrium.ru/rasteniya/derevya-i-kustarniki/mozhzhevelnik-posadka-i-uhod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avsycheva-landscape-design.ru/wp-content/uploads/b882ff61e81ac84c7e421937f8e18a96.jpg" TargetMode="External"/><Relationship Id="rId7" Type="http://schemas.openxmlformats.org/officeDocument/2006/relationships/hyperlink" Target="https://sadrium.ru/wp-content/uploads/2017/07/alp1.jpg" TargetMode="External"/><Relationship Id="rId12" Type="http://schemas.openxmlformats.org/officeDocument/2006/relationships/hyperlink" Target="https://sadrium.ru/wp-content/uploads/2017/07/alp2.jpg" TargetMode="External"/><Relationship Id="rId17" Type="http://schemas.openxmlformats.org/officeDocument/2006/relationships/hyperlink" Target="https://sadrium.ru/kamni/alpijskie-gorki-na-rossijskom-landshafte.html" TargetMode="External"/><Relationship Id="rId2" Type="http://schemas.openxmlformats.org/officeDocument/2006/relationships/styles" Target="styles.xml"/><Relationship Id="rId16" Type="http://schemas.openxmlformats.org/officeDocument/2006/relationships/hyperlink" Target="https://sadrium.ru/rasteniya/tsvety-i-travy/barhattsy-posadka-uhod-primenenie-v-landshaftnom-dizajne.html" TargetMode="External"/><Relationship Id="rId20" Type="http://schemas.openxmlformats.org/officeDocument/2006/relationships/hyperlink" Target="https://sadrium.ru/gazon/kak-pravilno-poseyat-gazonnuyu-travu-podgotovka-uchastka-i-posev.html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sadrium.ru/kamni/alpijskie-gorki-na-rossijskom-landshafte.html" TargetMode="External"/><Relationship Id="rId24" Type="http://schemas.openxmlformats.org/officeDocument/2006/relationships/theme" Target="theme/theme1.xml"/><Relationship Id="rId5" Type="http://schemas.openxmlformats.org/officeDocument/2006/relationships/hyperlink" Target="https://sadrium.ru/wp-content/uploads/2017/07/alp5-e1501233738850.jpg" TargetMode="External"/><Relationship Id="rId15" Type="http://schemas.openxmlformats.org/officeDocument/2006/relationships/hyperlink" Target="https://sadrium.ru/kamni/rokariy-svoimi-rukami.html" TargetMode="External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hyperlink" Target="https://sadrium.ru/rasteniya/tsvety-i-travy/astry-posadka-i-uhod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adrium.ru/wp-content/uploads/2017/07/alp6-e1501233591743.jpg" TargetMode="External"/><Relationship Id="rId14" Type="http://schemas.openxmlformats.org/officeDocument/2006/relationships/hyperlink" Target="https://sadrium.ru/rasteniya/derevya-i-kustarniki/mozhzhevelnik-kitajskij.html" TargetMode="External"/><Relationship Id="rId22" Type="http://schemas.openxmlformats.org/officeDocument/2006/relationships/hyperlink" Target="https://homius.ru/wp-content/uploads/2019/05/alpiyskaya-gorka-svoimi-rukami-10-696x371.jpg\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2029</Words>
  <Characters>11569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2022-12-01T08:03:00Z</dcterms:created>
  <dcterms:modified xsi:type="dcterms:W3CDTF">2022-12-21T10:10:00Z</dcterms:modified>
</cp:coreProperties>
</file>