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1D" w:rsidRDefault="00821A1D" w:rsidP="007D2DB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9A8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проекта</w:t>
      </w:r>
    </w:p>
    <w:p w:rsidR="00821A1D" w:rsidRDefault="00821A1D" w:rsidP="00821A1D">
      <w:pPr>
        <w:spacing w:after="0" w:line="240" w:lineRule="auto"/>
        <w:ind w:left="720" w:firstLine="981"/>
        <w:rPr>
          <w:rFonts w:ascii="Times New Roman" w:hAnsi="Times New Roman"/>
          <w:sz w:val="24"/>
          <w:szCs w:val="24"/>
        </w:rPr>
      </w:pPr>
      <w:r w:rsidRPr="00680DEF">
        <w:rPr>
          <w:rFonts w:ascii="Times New Roman" w:hAnsi="Times New Roman"/>
          <w:sz w:val="24"/>
          <w:szCs w:val="24"/>
        </w:rPr>
        <w:t xml:space="preserve">Индивидуальный проект должен иметь </w:t>
      </w:r>
      <w:r>
        <w:rPr>
          <w:rFonts w:ascii="Times New Roman" w:hAnsi="Times New Roman"/>
          <w:sz w:val="24"/>
          <w:szCs w:val="24"/>
        </w:rPr>
        <w:t>следующую структуру:</w:t>
      </w:r>
    </w:p>
    <w:p w:rsidR="00821A1D" w:rsidRDefault="00821A1D" w:rsidP="00821A1D">
      <w:pPr>
        <w:spacing w:after="0" w:line="240" w:lineRule="auto"/>
        <w:ind w:left="720" w:firstLine="98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821A1D" w:rsidRPr="008101C5" w:rsidTr="00CE7171">
        <w:tc>
          <w:tcPr>
            <w:tcW w:w="2376" w:type="dxa"/>
            <w:shd w:val="clear" w:color="auto" w:fill="BFBFBF" w:themeFill="background1" w:themeFillShade="BF"/>
          </w:tcPr>
          <w:p w:rsidR="00821A1D" w:rsidRPr="008101C5" w:rsidRDefault="00821A1D" w:rsidP="00CE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821A1D" w:rsidRPr="008101C5" w:rsidRDefault="00821A1D" w:rsidP="00CE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Титульный лист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51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</w:p>
          <w:p w:rsidR="00821A1D" w:rsidRPr="00346952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1324">
              <w:rPr>
                <w:rFonts w:ascii="Times New Roman" w:hAnsi="Times New Roman" w:cs="Times New Roman"/>
                <w:sz w:val="24"/>
                <w:szCs w:val="24"/>
              </w:rPr>
              <w:t>образовательного у</w:t>
            </w: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821A1D" w:rsidRPr="00346952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вид индивидуального проекта (исследовательская работа или проектная работа); </w:t>
            </w:r>
          </w:p>
          <w:p w:rsidR="00821A1D" w:rsidRPr="00346952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тему работы; </w:t>
            </w:r>
          </w:p>
          <w:p w:rsidR="00821A1D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и шифр учебной группы автора;</w:t>
            </w:r>
          </w:p>
          <w:p w:rsidR="00821A1D" w:rsidRPr="00346952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фамилию, имя, отчество руководителя;  </w:t>
            </w:r>
          </w:p>
          <w:p w:rsidR="00821A1D" w:rsidRPr="00346952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>город и год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51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за титульным листом. </w:t>
            </w:r>
          </w:p>
          <w:p w:rsidR="00821A1D" w:rsidRPr="00346952" w:rsidRDefault="00821A1D" w:rsidP="00CE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>Включает в себя все структурные элементы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(заголовки)</w:t>
            </w:r>
            <w:r w:rsidRPr="003469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введение;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главы, параграфы;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заключение;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список литературы;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(1-2 страницы)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основные положения, обоснованию и проверке которых посвящена работа. 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себя: 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актуальность;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проблему исследования;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формулировку темы, объект и предмет;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цель и задачи, гипотезу, методы исследования;</w:t>
            </w:r>
          </w:p>
          <w:p w:rsidR="00821A1D" w:rsidRPr="008101C5" w:rsidRDefault="00821A1D" w:rsidP="00CE717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работы; </w:t>
            </w:r>
          </w:p>
          <w:p w:rsidR="00821A1D" w:rsidRPr="005A4F39" w:rsidRDefault="00821A1D" w:rsidP="005A4F3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5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и научную новизну исследования;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(8-10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страниц)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содержать </w:t>
            </w:r>
            <w:r w:rsidR="0089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глав: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 (теоретическая)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теоретическое обоснование темы исследования, итоги анализа специальной литературы (</w:t>
            </w:r>
            <w:r w:rsidR="0089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страниц)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 (практическая) 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практические этапы работы, интерпретацию данных, выявление определенных закономерностей и изучаемых явлений.</w:t>
            </w:r>
            <w:r w:rsidR="0089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завершается выводами (</w:t>
            </w:r>
            <w:r w:rsidR="0089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страниц)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страницы)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формулируются наиболее </w:t>
            </w:r>
            <w:r w:rsidRPr="00810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выводы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исследования и предлагаются рекомендации.</w:t>
            </w:r>
            <w:r w:rsidRPr="00810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 отметить степень достижения цели, обозначить перспективы дальнейших исследований. 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литературы</w:t>
            </w:r>
          </w:p>
          <w:p w:rsidR="00821A1D" w:rsidRPr="00513102" w:rsidRDefault="00821A1D" w:rsidP="0051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513102" w:rsidRPr="0051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содержать перечень источников, использованных при написании работы.</w:t>
            </w:r>
          </w:p>
        </w:tc>
      </w:tr>
      <w:tr w:rsidR="00821A1D" w:rsidRPr="008101C5" w:rsidTr="00CE7171">
        <w:tc>
          <w:tcPr>
            <w:tcW w:w="2376" w:type="dxa"/>
          </w:tcPr>
          <w:p w:rsidR="00821A1D" w:rsidRPr="008101C5" w:rsidRDefault="00821A1D" w:rsidP="00CE7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655" w:type="dxa"/>
          </w:tcPr>
          <w:p w:rsidR="00821A1D" w:rsidRPr="008101C5" w:rsidRDefault="00821A1D" w:rsidP="00CE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после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A1D" w:rsidRPr="008101C5" w:rsidRDefault="00821A1D" w:rsidP="00CE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оглавлении приложение оформляется в виде самостоятельной рубрики, со сквозной нумерацией страниц всего текста.</w:t>
            </w:r>
          </w:p>
          <w:p w:rsidR="00821A1D" w:rsidRPr="008101C5" w:rsidRDefault="00821A1D" w:rsidP="00CE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приложение оформляется на отдельном листе, имеет название, обозначается заглавными буквами русского алфавита в верхнем правом углу</w:t>
            </w:r>
            <w:r w:rsidR="001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1A1D" w:rsidRDefault="00821A1D" w:rsidP="00821A1D">
      <w:pPr>
        <w:spacing w:after="0" w:line="240" w:lineRule="auto"/>
        <w:ind w:left="720" w:firstLine="981"/>
        <w:rPr>
          <w:rFonts w:ascii="Times New Roman" w:hAnsi="Times New Roman"/>
          <w:sz w:val="24"/>
          <w:szCs w:val="24"/>
        </w:rPr>
      </w:pPr>
    </w:p>
    <w:p w:rsidR="00821A1D" w:rsidRPr="00680DEF" w:rsidRDefault="00821A1D" w:rsidP="00821A1D">
      <w:pPr>
        <w:spacing w:after="0" w:line="240" w:lineRule="auto"/>
        <w:ind w:left="720" w:firstLine="981"/>
        <w:rPr>
          <w:rFonts w:ascii="Times New Roman" w:hAnsi="Times New Roman"/>
          <w:sz w:val="24"/>
          <w:szCs w:val="24"/>
        </w:rPr>
      </w:pPr>
    </w:p>
    <w:p w:rsidR="00821A1D" w:rsidRPr="00FE3464" w:rsidRDefault="00821A1D" w:rsidP="00821A1D">
      <w:pPr>
        <w:pStyle w:val="ae"/>
        <w:ind w:firstLine="540"/>
        <w:rPr>
          <w:b/>
          <w:i/>
          <w:sz w:val="24"/>
          <w:szCs w:val="24"/>
          <w:u w:val="single"/>
        </w:rPr>
      </w:pPr>
      <w:r w:rsidRPr="00FE3464">
        <w:rPr>
          <w:b/>
          <w:i/>
          <w:sz w:val="24"/>
          <w:szCs w:val="24"/>
          <w:u w:val="single"/>
        </w:rPr>
        <w:t>Требования к оформлению текста: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FE3464">
          <w:rPr>
            <w:rFonts w:ascii="Times New Roman" w:hAnsi="Times New Roman"/>
            <w:sz w:val="24"/>
            <w:szCs w:val="24"/>
          </w:rPr>
          <w:t>297 мм</w:t>
        </w:r>
      </w:smartTag>
      <w:r w:rsidRPr="00FE3464">
        <w:rPr>
          <w:rFonts w:ascii="Times New Roman" w:hAnsi="Times New Roman"/>
          <w:sz w:val="24"/>
          <w:szCs w:val="24"/>
        </w:rPr>
        <w:t xml:space="preserve">);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FE3464">
          <w:rPr>
            <w:rFonts w:ascii="Times New Roman" w:hAnsi="Times New Roman"/>
            <w:sz w:val="24"/>
            <w:szCs w:val="24"/>
          </w:rPr>
          <w:t>30 мм</w:t>
        </w:r>
      </w:smartTag>
      <w:r w:rsidRPr="00FE3464">
        <w:rPr>
          <w:rFonts w:ascii="Times New Roman" w:hAnsi="Times New Roman"/>
          <w:sz w:val="24"/>
          <w:szCs w:val="24"/>
        </w:rPr>
        <w:t xml:space="preserve">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E3464">
          <w:rPr>
            <w:rFonts w:ascii="Times New Roman" w:hAnsi="Times New Roman"/>
            <w:sz w:val="24"/>
            <w:szCs w:val="24"/>
          </w:rPr>
          <w:t>20 мм</w:t>
        </w:r>
      </w:smartTag>
      <w:r w:rsidRPr="00FE3464">
        <w:rPr>
          <w:rFonts w:ascii="Times New Roman" w:hAnsi="Times New Roman"/>
          <w:sz w:val="24"/>
          <w:szCs w:val="24"/>
        </w:rPr>
        <w:t xml:space="preserve">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ориентация: книжная (альбомная ориентация допускается только для таблиц и схем приложений);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E3464">
        <w:rPr>
          <w:rFonts w:ascii="Times New Roman" w:hAnsi="Times New Roman"/>
          <w:sz w:val="24"/>
          <w:szCs w:val="24"/>
        </w:rPr>
        <w:lastRenderedPageBreak/>
        <w:t>шрифт</w:t>
      </w:r>
      <w:r w:rsidRPr="00FE3464">
        <w:rPr>
          <w:rFonts w:ascii="Times New Roman" w:hAnsi="Times New Roman"/>
          <w:sz w:val="24"/>
          <w:szCs w:val="24"/>
          <w:lang w:val="en-US"/>
        </w:rPr>
        <w:t>: Times New Roman;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кегль: в основном тексте –14, в сносках – 12, в таблицах – от 10 до 14; </w:t>
      </w:r>
    </w:p>
    <w:p w:rsidR="00821A1D" w:rsidRPr="0015569D" w:rsidRDefault="00821A1D" w:rsidP="0015569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междустрочный интервал: полуторный в основном тексте, одинарный в подстрочных ссылках</w:t>
      </w:r>
      <w:r>
        <w:rPr>
          <w:rFonts w:ascii="Times New Roman" w:hAnsi="Times New Roman"/>
          <w:sz w:val="24"/>
          <w:szCs w:val="24"/>
        </w:rPr>
        <w:t xml:space="preserve"> и в таблицах</w:t>
      </w:r>
      <w:r w:rsidRPr="00FE3464">
        <w:rPr>
          <w:rFonts w:ascii="Times New Roman" w:hAnsi="Times New Roman"/>
          <w:sz w:val="24"/>
          <w:szCs w:val="24"/>
        </w:rPr>
        <w:t>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форматирование основного текста и ссылок: в параметре «по ширине»;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цвет шрифта: черный;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красная строка: </w:t>
      </w:r>
      <w:smartTag w:uri="urn:schemas-microsoft-com:office:smarttags" w:element="metricconverter">
        <w:smartTagPr>
          <w:attr w:name="ProductID" w:val="1,25 см"/>
        </w:smartTagPr>
        <w:r w:rsidRPr="00FE3464">
          <w:rPr>
            <w:rFonts w:ascii="Times New Roman" w:hAnsi="Times New Roman"/>
            <w:sz w:val="24"/>
            <w:szCs w:val="24"/>
          </w:rPr>
          <w:t>1,25 см</w:t>
        </w:r>
      </w:smartTag>
      <w:r w:rsidRPr="00FE3464">
        <w:rPr>
          <w:rFonts w:ascii="Times New Roman" w:hAnsi="Times New Roman"/>
          <w:sz w:val="24"/>
          <w:szCs w:val="24"/>
        </w:rPr>
        <w:t xml:space="preserve">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при наборе должны различаться тире и дефисы. Используются кавычки «елочки», а не "лапки";</w:t>
      </w:r>
    </w:p>
    <w:p w:rsidR="00821A1D" w:rsidRPr="002F308D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</w:rPr>
        <w:t xml:space="preserve">нумерация страниц по всей работе – сквозная, справа в нижнем углу без </w:t>
      </w:r>
      <w:proofErr w:type="gramStart"/>
      <w:r w:rsidRPr="002F308D">
        <w:rPr>
          <w:rFonts w:ascii="Times New Roman" w:hAnsi="Times New Roman"/>
          <w:sz w:val="24"/>
          <w:szCs w:val="24"/>
        </w:rPr>
        <w:t>точки</w:t>
      </w:r>
      <w:r w:rsidR="00F653EB">
        <w:rPr>
          <w:rFonts w:ascii="Times New Roman" w:hAnsi="Times New Roman"/>
          <w:sz w:val="24"/>
          <w:szCs w:val="24"/>
        </w:rPr>
        <w:t xml:space="preserve"> </w:t>
      </w:r>
      <w:r w:rsidRPr="002F308D">
        <w:rPr>
          <w:rFonts w:ascii="Times New Roman" w:hAnsi="Times New Roman"/>
          <w:sz w:val="24"/>
          <w:szCs w:val="24"/>
        </w:rPr>
        <w:t>;</w:t>
      </w:r>
      <w:proofErr w:type="gramEnd"/>
    </w:p>
    <w:p w:rsidR="00821A1D" w:rsidRPr="0084732C" w:rsidRDefault="00821A1D" w:rsidP="0084732C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</w:rPr>
        <w:t>номер страницы на титульном листе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F308D">
        <w:rPr>
          <w:rFonts w:ascii="Times New Roman" w:hAnsi="Times New Roman"/>
          <w:sz w:val="24"/>
          <w:szCs w:val="24"/>
        </w:rPr>
        <w:t xml:space="preserve"> оглавлении не печатается, но подразумевается (т.е. если имеется титульный лист на одной странице (подразумевается 1-я страница) и оглавление на одной странице (подразумевается 2-я страница), то введение начинается со страницы номер 3);</w:t>
      </w:r>
    </w:p>
    <w:p w:rsidR="00821A1D" w:rsidRPr="00FE3464" w:rsidRDefault="00821A1D" w:rsidP="00821A1D">
      <w:pPr>
        <w:tabs>
          <w:tab w:val="num" w:pos="567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Каждая глава </w:t>
      </w:r>
      <w:r>
        <w:rPr>
          <w:rFonts w:ascii="Times New Roman" w:hAnsi="Times New Roman"/>
          <w:sz w:val="24"/>
          <w:szCs w:val="24"/>
        </w:rPr>
        <w:t>индивидуального проекта</w:t>
      </w:r>
      <w:r w:rsidRPr="004E711B">
        <w:rPr>
          <w:rFonts w:ascii="Times New Roman" w:hAnsi="Times New Roman"/>
          <w:sz w:val="24"/>
          <w:szCs w:val="24"/>
        </w:rPr>
        <w:t xml:space="preserve"> начинается с новой страницы.</w:t>
      </w:r>
    </w:p>
    <w:p w:rsidR="00821A1D" w:rsidRPr="002C5490" w:rsidRDefault="00821A1D" w:rsidP="00821A1D">
      <w:pPr>
        <w:pStyle w:val="ae"/>
        <w:ind w:firstLine="567"/>
        <w:rPr>
          <w:i/>
          <w:sz w:val="24"/>
          <w:szCs w:val="24"/>
          <w:u w:val="single"/>
        </w:rPr>
      </w:pPr>
      <w:r w:rsidRPr="002C5490">
        <w:rPr>
          <w:rStyle w:val="ac"/>
          <w:i/>
          <w:sz w:val="24"/>
          <w:szCs w:val="24"/>
          <w:u w:val="single"/>
        </w:rPr>
        <w:t>Требования к оформлению ссылок:</w:t>
      </w:r>
      <w:r w:rsidRPr="002C5490">
        <w:rPr>
          <w:i/>
          <w:sz w:val="24"/>
          <w:szCs w:val="24"/>
          <w:u w:val="single"/>
        </w:rPr>
        <w:t xml:space="preserve">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при использовании внешних источников информации ссылки на них являются обязательными;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ссылки оформляются по тексту в квадратных скобках с указанием номера используемой из списка литературы и страниц, на которых помещен объект ссылки.</w:t>
      </w:r>
    </w:p>
    <w:p w:rsidR="00821A1D" w:rsidRPr="004E711B" w:rsidRDefault="00821A1D" w:rsidP="00821A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Например: </w:t>
      </w:r>
    </w:p>
    <w:p w:rsidR="00821A1D" w:rsidRPr="004E711B" w:rsidRDefault="0060177D" w:rsidP="00821A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>
        <w:rPr>
          <w:rFonts w:ascii="Times New Roman" w:hAnsi="Times New Roman"/>
          <w:noProof/>
          <w:color w:val="000000"/>
          <w:sz w:val="28"/>
          <w:szCs w:val="28"/>
          <w:highlight w:val="cyan"/>
        </w:rPr>
        <w:pict>
          <v:rect id="_x0000_s1032" style="position:absolute;left:0;text-align:left;margin-left:42.05pt;margin-top:.45pt;width:462.55pt;height:60.45pt;z-index:251654656">
            <v:textbox style="mso-next-textbox:#_x0000_s1032">
              <w:txbxContent>
                <w:p w:rsidR="005A4F39" w:rsidRPr="004E711B" w:rsidRDefault="005A4F39" w:rsidP="00821A1D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71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Межбанковский кредит – это привлечение и размещение банками между собой временно свободных денежных средств кредитных учреждений [3].</w:t>
                  </w:r>
                </w:p>
                <w:p w:rsidR="005A4F39" w:rsidRPr="004E711B" w:rsidRDefault="005A4F39" w:rsidP="00821A1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821A1D" w:rsidRPr="004E711B" w:rsidRDefault="00821A1D" w:rsidP="00821A1D">
      <w:pPr>
        <w:pStyle w:val="a4"/>
        <w:spacing w:before="0" w:beforeAutospacing="0" w:after="0" w:afterAutospacing="0"/>
        <w:rPr>
          <w:rStyle w:val="ac"/>
          <w:i/>
          <w:u w:val="single"/>
        </w:rPr>
      </w:pPr>
    </w:p>
    <w:p w:rsidR="00821A1D" w:rsidRPr="004E711B" w:rsidRDefault="00821A1D" w:rsidP="00821A1D">
      <w:pPr>
        <w:pStyle w:val="a4"/>
        <w:spacing w:before="0" w:beforeAutospacing="0" w:after="0" w:afterAutospacing="0"/>
        <w:rPr>
          <w:rStyle w:val="ac"/>
          <w:i/>
          <w:u w:val="single"/>
        </w:rPr>
      </w:pPr>
    </w:p>
    <w:p w:rsidR="00821A1D" w:rsidRPr="004E711B" w:rsidRDefault="00821A1D" w:rsidP="00821A1D">
      <w:pPr>
        <w:pStyle w:val="a4"/>
        <w:spacing w:before="0" w:beforeAutospacing="0" w:after="0" w:afterAutospacing="0"/>
        <w:rPr>
          <w:rStyle w:val="ac"/>
          <w:i/>
          <w:u w:val="single"/>
        </w:rPr>
      </w:pPr>
    </w:p>
    <w:p w:rsidR="00821A1D" w:rsidRPr="004E711B" w:rsidRDefault="00821A1D" w:rsidP="00821A1D">
      <w:pPr>
        <w:pStyle w:val="a4"/>
        <w:spacing w:before="0" w:beforeAutospacing="0" w:after="0" w:afterAutospacing="0"/>
        <w:rPr>
          <w:rStyle w:val="ac"/>
          <w:i/>
          <w:u w:val="single"/>
        </w:rPr>
      </w:pPr>
    </w:p>
    <w:p w:rsidR="00821A1D" w:rsidRPr="004E711B" w:rsidRDefault="00821A1D" w:rsidP="00821A1D">
      <w:pPr>
        <w:pStyle w:val="a4"/>
        <w:spacing w:before="0" w:beforeAutospacing="0" w:after="0" w:afterAutospacing="0"/>
        <w:ind w:firstLine="708"/>
        <w:rPr>
          <w:rStyle w:val="ac"/>
          <w:color w:val="000000"/>
          <w:u w:val="single"/>
        </w:rPr>
      </w:pPr>
      <w:r w:rsidRPr="004E711B">
        <w:rPr>
          <w:rStyle w:val="ac"/>
          <w:i/>
          <w:u w:val="single"/>
        </w:rPr>
        <w:t>Требования к оформлению перечня принятых сокращений: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в работе могут использоваться общепринятые сокращения и т.д. (и так далее), и т.п. (и тому подобное) </w:t>
      </w:r>
      <w:r w:rsidRPr="004E7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(после</w:t>
      </w:r>
      <w:r w:rsidRPr="004E711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E711B">
        <w:rPr>
          <w:rFonts w:ascii="Times New Roman" w:hAnsi="Times New Roman"/>
          <w:sz w:val="24"/>
          <w:szCs w:val="24"/>
        </w:rPr>
        <w:t>перечисления), и др. (и другие), и пр. (и прочие), см. – смотри (при повторной ссылке),</w:t>
      </w:r>
      <w:r w:rsidR="007E05A7">
        <w:rPr>
          <w:rFonts w:ascii="Times New Roman" w:hAnsi="Times New Roman"/>
          <w:sz w:val="24"/>
          <w:szCs w:val="24"/>
        </w:rPr>
        <w:t xml:space="preserve"> </w:t>
      </w:r>
      <w:r w:rsidRPr="004E711B">
        <w:rPr>
          <w:rFonts w:ascii="Times New Roman" w:hAnsi="Times New Roman"/>
          <w:sz w:val="24"/>
          <w:szCs w:val="24"/>
        </w:rPr>
        <w:t>напр. – например, в., вв., гг. – при датах, г., д., обл., с. – при географических названиях, г-жа, г-н – при фамилии и названиях, гр. – гражданин гл., п., подп., разд., рис., с., см., ср., табл. – при ссылках, млн., млрд., тыс., экз. – при числах в цифровой форме, тыс. руб. (тысяч рублей), уд. вес – удельный вес;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не допускаются сокращения: т.о. – таким образом, т.н. – так называемый, т.к. – так как;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в работе могут быть использованы собственные сокращения (аббревиатуры), которые повторяются более трех раз в тексте; в этом случае после полного словосочетания в скобках приводится сама аббревиатура.</w:t>
      </w:r>
    </w:p>
    <w:p w:rsidR="00821A1D" w:rsidRDefault="0060177D" w:rsidP="00821A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31" style="position:absolute;left:0;text-align:left;margin-left:36pt;margin-top:22.25pt;width:462.55pt;height:71.3pt;z-index:251655680">
            <v:textbox style="mso-next-textbox:#_x0000_s1031">
              <w:txbxContent>
                <w:p w:rsidR="005A4F39" w:rsidRDefault="005A4F39" w:rsidP="00821A1D">
                  <w:pPr>
                    <w:spacing w:after="0"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FE34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Путем открытия корреспондентского счета коммерческими банками в расчетно-кассовом центре Центрального банка Российской Федерации (далее –  РКЦ ЦБ РФ).</w:t>
                  </w:r>
                </w:p>
                <w:p w:rsidR="005A4F39" w:rsidRDefault="005A4F39" w:rsidP="00821A1D"/>
              </w:txbxContent>
            </v:textbox>
          </v:rect>
        </w:pict>
      </w:r>
      <w:r w:rsidR="00821A1D" w:rsidRPr="00FE3464">
        <w:rPr>
          <w:rFonts w:ascii="Times New Roman" w:hAnsi="Times New Roman"/>
          <w:sz w:val="24"/>
          <w:szCs w:val="24"/>
        </w:rPr>
        <w:t>Например:</w:t>
      </w:r>
    </w:p>
    <w:p w:rsidR="00821A1D" w:rsidRPr="00FE3464" w:rsidRDefault="00821A1D" w:rsidP="00821A1D">
      <w:pPr>
        <w:rPr>
          <w:rFonts w:ascii="Times New Roman" w:hAnsi="Times New Roman"/>
          <w:color w:val="000000"/>
          <w:sz w:val="24"/>
          <w:szCs w:val="24"/>
        </w:rPr>
      </w:pPr>
    </w:p>
    <w:p w:rsidR="00821A1D" w:rsidRPr="00FE3464" w:rsidRDefault="00821A1D" w:rsidP="00821A1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1A1D" w:rsidRPr="00FE3464" w:rsidRDefault="00821A1D" w:rsidP="00821A1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1A1D" w:rsidRPr="004E711B" w:rsidRDefault="00821A1D" w:rsidP="00821A1D">
      <w:pPr>
        <w:pStyle w:val="ae"/>
        <w:jc w:val="both"/>
        <w:rPr>
          <w:sz w:val="24"/>
          <w:szCs w:val="24"/>
          <w:u w:val="single"/>
        </w:rPr>
      </w:pPr>
      <w:r w:rsidRPr="004E711B">
        <w:rPr>
          <w:b/>
          <w:i/>
          <w:sz w:val="24"/>
          <w:szCs w:val="24"/>
          <w:u w:val="single"/>
        </w:rPr>
        <w:lastRenderedPageBreak/>
        <w:t>Требования к заголовкам (названия глав, пунктов и подпунктов)</w:t>
      </w:r>
      <w:r w:rsidRPr="004E711B">
        <w:rPr>
          <w:sz w:val="24"/>
          <w:szCs w:val="24"/>
          <w:u w:val="single"/>
        </w:rPr>
        <w:t xml:space="preserve">: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набираются шрифтом кегль 16, без применения полужирного шрифта, без подчеркивания;</w:t>
      </w:r>
    </w:p>
    <w:p w:rsidR="00821A1D" w:rsidRPr="003A5510" w:rsidRDefault="00821A1D" w:rsidP="003A5510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заголовки – ВВЕДЕНИЕ, ЗАКЛЮЧЕНИЕ, ЛИТЕРАТУРА, ОГЛАВЛЕНИЕ – печатаются большими буквами;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выравнивание по центру;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междустрочный интервал: одинарный;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номер пункта состоит из номеров главы и пункта в главе, разделенных точкой. В конце номера ставится точка. Аналогичным образом нумеруются и подпункты (например: 2.4.2. Анализ результатов);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после номера главы, пункта и подпункта ставится точка;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точка в конце заголовка не ставится;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заголовок, состоящий из двух и более строк, печатается через один междустрочный интервал (без пропуска строк);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заголовок не должен иметь переносов, то есть на конце строки слово должно быть обязательно полным; 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>если заголовок состоит из двух предложений, их разделяют точкой;</w:t>
      </w:r>
    </w:p>
    <w:p w:rsidR="00821A1D" w:rsidRPr="004E711B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E711B">
        <w:rPr>
          <w:rFonts w:ascii="Times New Roman" w:hAnsi="Times New Roman"/>
          <w:sz w:val="24"/>
          <w:szCs w:val="24"/>
        </w:rPr>
        <w:t xml:space="preserve">необходимо соблюдать следующее расстояние: </w:t>
      </w:r>
    </w:p>
    <w:p w:rsidR="00821A1D" w:rsidRPr="004E711B" w:rsidRDefault="00821A1D" w:rsidP="00821A1D">
      <w:pPr>
        <w:pStyle w:val="ae"/>
        <w:numPr>
          <w:ilvl w:val="0"/>
          <w:numId w:val="12"/>
        </w:numPr>
        <w:tabs>
          <w:tab w:val="left" w:pos="2268"/>
        </w:tabs>
        <w:ind w:left="2268" w:hanging="567"/>
        <w:jc w:val="both"/>
        <w:rPr>
          <w:sz w:val="24"/>
          <w:szCs w:val="24"/>
        </w:rPr>
      </w:pPr>
      <w:r w:rsidRPr="004E711B">
        <w:rPr>
          <w:sz w:val="24"/>
          <w:szCs w:val="24"/>
        </w:rPr>
        <w:t>между заголовком (введение, заключение, литература, оглавление) и текстом – одна пустая строка (кегль 14);</w:t>
      </w:r>
    </w:p>
    <w:p w:rsidR="00821A1D" w:rsidRPr="004E711B" w:rsidRDefault="00821A1D" w:rsidP="00821A1D">
      <w:pPr>
        <w:pStyle w:val="ae"/>
        <w:numPr>
          <w:ilvl w:val="0"/>
          <w:numId w:val="12"/>
        </w:numPr>
        <w:tabs>
          <w:tab w:val="left" w:pos="2268"/>
        </w:tabs>
        <w:ind w:left="2268" w:hanging="567"/>
        <w:jc w:val="both"/>
        <w:rPr>
          <w:sz w:val="24"/>
          <w:szCs w:val="24"/>
        </w:rPr>
      </w:pPr>
      <w:r w:rsidRPr="004E711B">
        <w:rPr>
          <w:sz w:val="24"/>
          <w:szCs w:val="24"/>
        </w:rPr>
        <w:t>между заголовками – одна пустая строка (кегль 14);</w:t>
      </w:r>
    </w:p>
    <w:p w:rsidR="00821A1D" w:rsidRPr="004E711B" w:rsidRDefault="00821A1D" w:rsidP="00821A1D">
      <w:pPr>
        <w:pStyle w:val="ae"/>
        <w:numPr>
          <w:ilvl w:val="0"/>
          <w:numId w:val="12"/>
        </w:numPr>
        <w:tabs>
          <w:tab w:val="left" w:pos="2268"/>
        </w:tabs>
        <w:ind w:left="2268" w:hanging="567"/>
        <w:jc w:val="both"/>
        <w:rPr>
          <w:sz w:val="24"/>
          <w:szCs w:val="24"/>
        </w:rPr>
      </w:pPr>
      <w:r w:rsidRPr="004E711B">
        <w:rPr>
          <w:sz w:val="24"/>
          <w:szCs w:val="24"/>
        </w:rPr>
        <w:t>между окончанием текста предыдущего пункта (подпункта) и заголовком последующего – две пустые строки (кегль 14);</w:t>
      </w:r>
    </w:p>
    <w:p w:rsidR="00821A1D" w:rsidRPr="004E711B" w:rsidRDefault="00821A1D" w:rsidP="00821A1D">
      <w:pPr>
        <w:pStyle w:val="ae"/>
        <w:numPr>
          <w:ilvl w:val="0"/>
          <w:numId w:val="12"/>
        </w:numPr>
        <w:tabs>
          <w:tab w:val="left" w:pos="2268"/>
        </w:tabs>
        <w:ind w:left="2268" w:hanging="567"/>
        <w:jc w:val="both"/>
        <w:rPr>
          <w:sz w:val="24"/>
          <w:szCs w:val="24"/>
        </w:rPr>
      </w:pPr>
      <w:r w:rsidRPr="004E711B">
        <w:rPr>
          <w:sz w:val="24"/>
          <w:szCs w:val="24"/>
        </w:rPr>
        <w:t>между заголовками главы и пункта – две пустые строки (кегль 14).</w:t>
      </w:r>
    </w:p>
    <w:p w:rsidR="00821A1D" w:rsidRDefault="00821A1D" w:rsidP="00821A1D">
      <w:pPr>
        <w:pStyle w:val="ae"/>
        <w:tabs>
          <w:tab w:val="left" w:pos="2268"/>
        </w:tabs>
        <w:ind w:firstLine="708"/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ind w:firstLine="708"/>
        <w:rPr>
          <w:sz w:val="24"/>
          <w:szCs w:val="24"/>
        </w:rPr>
      </w:pPr>
      <w:r w:rsidRPr="00FE3464">
        <w:rPr>
          <w:sz w:val="24"/>
          <w:szCs w:val="24"/>
        </w:rPr>
        <w:t>Например:</w:t>
      </w:r>
    </w:p>
    <w:p w:rsidR="00821A1D" w:rsidRPr="00FE3464" w:rsidRDefault="0060177D" w:rsidP="00821A1D">
      <w:pPr>
        <w:pStyle w:val="ae"/>
        <w:tabs>
          <w:tab w:val="left" w:pos="226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7pt;margin-top:13.2pt;width:450pt;height:271.5pt;z-index:251656704">
            <v:textbox style="mso-next-textbox:#_x0000_s1026">
              <w:txbxContent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bookmarkStart w:id="1" w:name="_Toc355993946"/>
                  <w:r w:rsidRPr="00FE346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1. ТЕОРЕТИЧЕСКИЕ ОСНОВЫ МЕЖБАНКОВСКОГО КРЕДИТА</w:t>
                  </w:r>
                  <w:bookmarkStart w:id="2" w:name="_Toc355993947"/>
                  <w:bookmarkEnd w:id="1"/>
                </w:p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  <w:t>, интервал 1,5</w:t>
                  </w:r>
                </w:p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  <w:t xml:space="preserve"> интервал 1,5</w:t>
                  </w:r>
                </w:p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1.1. ПОНЯТИЕ МЕЖБАНКОВСКОГО КРЕДИТА</w:t>
                  </w:r>
                  <w:bookmarkEnd w:id="2"/>
                </w:p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  <w:t xml:space="preserve"> интервал 1,5</w:t>
                  </w:r>
                </w:p>
                <w:p w:rsidR="005A4F39" w:rsidRDefault="005A4F39" w:rsidP="00821A1D">
                  <w:pPr>
                    <w:pStyle w:val="ae"/>
                    <w:tabs>
                      <w:tab w:val="left" w:pos="2268"/>
                    </w:tabs>
                    <w:spacing w:line="360" w:lineRule="auto"/>
                    <w:ind w:firstLine="709"/>
                    <w:jc w:val="both"/>
                    <w:rPr>
                      <w:sz w:val="24"/>
                      <w:szCs w:val="24"/>
                      <w:highlight w:val="cyan"/>
                    </w:rPr>
                  </w:pPr>
                  <w:r w:rsidRPr="00FE3464">
                    <w:rPr>
                      <w:color w:val="000000"/>
                      <w:sz w:val="28"/>
                      <w:szCs w:val="28"/>
                    </w:rPr>
                    <w:t>Межбанковский кредит – это привлечение и размещение банками</w:t>
                  </w:r>
                  <w:r w:rsidRPr="00660EBA">
                    <w:rPr>
                      <w:color w:val="000000"/>
                      <w:sz w:val="28"/>
                      <w:szCs w:val="28"/>
                    </w:rPr>
                    <w:t xml:space="preserve"> между собой временно свободных денежны</w:t>
                  </w:r>
                  <w:r>
                    <w:rPr>
                      <w:color w:val="000000"/>
                      <w:sz w:val="28"/>
                      <w:szCs w:val="28"/>
                    </w:rPr>
                    <w:t>х средств кредитных учреждений</w:t>
                  </w:r>
                  <w:r w:rsidRPr="00C51D91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A4F39" w:rsidRDefault="005A4F39" w:rsidP="00821A1D"/>
              </w:txbxContent>
            </v:textbox>
          </v:rect>
        </w:pic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Default="00821A1D" w:rsidP="00821A1D">
      <w:pPr>
        <w:pStyle w:val="ae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ind w:firstLine="708"/>
        <w:rPr>
          <w:rStyle w:val="ac"/>
          <w:i/>
          <w:sz w:val="24"/>
          <w:szCs w:val="24"/>
          <w:u w:val="single"/>
        </w:rPr>
      </w:pPr>
      <w:r w:rsidRPr="00FE3464">
        <w:rPr>
          <w:rStyle w:val="ac"/>
          <w:i/>
          <w:sz w:val="24"/>
          <w:szCs w:val="24"/>
          <w:u w:val="single"/>
        </w:rPr>
        <w:t>Требования к оформлению перечислений:</w:t>
      </w:r>
    </w:p>
    <w:p w:rsidR="00821A1D" w:rsidRPr="00FE3464" w:rsidRDefault="00821A1D" w:rsidP="00821A1D">
      <w:pPr>
        <w:widowControl w:val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Знаки перечисления в тексте работы должны быть  однотипными. В тексте могут быть применены перечисления, которые оформляются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трех способов</w:t>
      </w:r>
      <w:r w:rsidRPr="00FE3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21A1D" w:rsidRPr="00FE3464" w:rsidRDefault="00821A1D" w:rsidP="00821A1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Первый способ (автоматическая нумерация, формат - цифровой):</w:t>
      </w:r>
    </w:p>
    <w:p w:rsidR="00821A1D" w:rsidRPr="00FE3464" w:rsidRDefault="00821A1D" w:rsidP="00821A1D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буквы текст. В конце ставится точка.</w:t>
      </w:r>
    </w:p>
    <w:p w:rsidR="00821A1D" w:rsidRPr="00FE3464" w:rsidRDefault="00821A1D" w:rsidP="00821A1D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буквы текст. В конце ставится точка.</w:t>
      </w:r>
    </w:p>
    <w:p w:rsidR="00821A1D" w:rsidRDefault="00821A1D" w:rsidP="00821A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21A1D" w:rsidRPr="00FE3464" w:rsidRDefault="00821A1D" w:rsidP="00821A1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Второй способ (автоматическая нумерация, формат - буквенный):</w:t>
      </w:r>
    </w:p>
    <w:p w:rsidR="00821A1D" w:rsidRPr="00FE3464" w:rsidRDefault="00821A1D" w:rsidP="00821A1D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буквы текст, а в конце текста последнего перечисления ставится точка.</w:t>
      </w:r>
    </w:p>
    <w:p w:rsidR="00821A1D" w:rsidRDefault="00821A1D" w:rsidP="00821A1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21A1D" w:rsidRPr="00FE3464" w:rsidRDefault="00821A1D" w:rsidP="00821A1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Третий способ (маркированный список - тире):</w:t>
      </w:r>
    </w:p>
    <w:p w:rsidR="00821A1D" w:rsidRPr="00FE3464" w:rsidRDefault="00821A1D" w:rsidP="00821A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>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>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>буквы текст, а в конце текста последнего перечисления ставится точка.</w:t>
      </w:r>
    </w:p>
    <w:p w:rsidR="00821A1D" w:rsidRDefault="00821A1D" w:rsidP="00821A1D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1A1D" w:rsidRPr="00FE3464" w:rsidRDefault="00821A1D" w:rsidP="00821A1D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Перечисления бывают одноуровневые и многоуровневые. В первом случае может быть использован любой из перечисленных выше способов перечислений. При многоуровневом перечислении сначала применяется первый способ, затем – второй, далее – третий. Например:</w:t>
      </w:r>
    </w:p>
    <w:p w:rsidR="00821A1D" w:rsidRPr="00FE3464" w:rsidRDefault="00821A1D" w:rsidP="00821A1D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буквы текст. В конце ставится точка.</w:t>
      </w:r>
    </w:p>
    <w:p w:rsidR="00821A1D" w:rsidRPr="00FE3464" w:rsidRDefault="00821A1D" w:rsidP="00821A1D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буквы текст. В конце ставится двоеточие:</w:t>
      </w:r>
    </w:p>
    <w:p w:rsidR="00821A1D" w:rsidRPr="00FE3464" w:rsidRDefault="00821A1D" w:rsidP="00821A1D">
      <w:pPr>
        <w:numPr>
          <w:ilvl w:val="0"/>
          <w:numId w:val="17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7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буквы текст, а в конце ставится двоеточие:</w:t>
      </w:r>
    </w:p>
    <w:p w:rsidR="00821A1D" w:rsidRPr="00FE3464" w:rsidRDefault="00821A1D" w:rsidP="00821A1D">
      <w:pPr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>буквы текст, а в конце ставится точка с запятой;</w:t>
      </w:r>
    </w:p>
    <w:p w:rsidR="00821A1D" w:rsidRPr="00FE3464" w:rsidRDefault="00821A1D" w:rsidP="00821A1D">
      <w:pPr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 маленькой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>буквы текст, а в конце текста последнего перечисления ставится точка.</w:t>
      </w:r>
    </w:p>
    <w:p w:rsidR="00821A1D" w:rsidRPr="00FE3464" w:rsidRDefault="00821A1D" w:rsidP="00821A1D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Далее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большой</w:t>
      </w:r>
      <w:r w:rsidRPr="00FE34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буквы текст. В конце ставится точка.</w:t>
      </w:r>
    </w:p>
    <w:p w:rsidR="00821A1D" w:rsidRDefault="00821A1D" w:rsidP="00821A1D">
      <w:pPr>
        <w:pStyle w:val="a4"/>
        <w:spacing w:before="0" w:beforeAutospacing="0" w:after="0" w:afterAutospacing="0"/>
        <w:ind w:firstLine="360"/>
        <w:jc w:val="both"/>
        <w:rPr>
          <w:b/>
          <w:bCs/>
          <w:i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ind w:firstLine="360"/>
        <w:jc w:val="both"/>
        <w:rPr>
          <w:i/>
          <w:u w:val="single"/>
        </w:rPr>
      </w:pPr>
      <w:r w:rsidRPr="00FE3464">
        <w:rPr>
          <w:b/>
          <w:bCs/>
          <w:i/>
          <w:u w:val="single"/>
        </w:rPr>
        <w:t>Требования к оформлению таблиц:</w:t>
      </w:r>
      <w:r w:rsidRPr="00FE3464">
        <w:rPr>
          <w:rStyle w:val="ac"/>
          <w:i/>
          <w:u w:val="single"/>
        </w:rPr>
        <w:t xml:space="preserve">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таблицы, занимающие страницу и более, помещают в приложение, а небольшие (менее страницы) – непосредственно после текста;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на каждую таблицу в тексте делается ссылка (например: см. таблицу 1);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нумерация таблиц – арабскими цифрами (может быть сквозная или в пределах </w:t>
      </w:r>
      <w:r>
        <w:rPr>
          <w:rFonts w:ascii="Times New Roman" w:hAnsi="Times New Roman"/>
          <w:sz w:val="24"/>
          <w:szCs w:val="24"/>
        </w:rPr>
        <w:t>раздела</w:t>
      </w:r>
      <w:r w:rsidRPr="00FE3464">
        <w:rPr>
          <w:rFonts w:ascii="Times New Roman" w:hAnsi="Times New Roman"/>
          <w:sz w:val="24"/>
          <w:szCs w:val="24"/>
        </w:rPr>
        <w:t>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допускается оформление текстовой и цифровой информации внутри таблицы шрифтом кегль 10 или 12 или 14;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допускается междустрочный интервал – одинарный или полуторный;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порядковый номер таблицы проставляется в правом верхнем углу над ее названием после слова «Таблица» без знака №;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заголовок таблицы размещается под словом «Таблица», точка в конце заголовка не ставится;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при переносе части таблицы название помещают только над первой частью таблицы, на следующей странице следует помещать надпись, «Продолжение таблицы 1»;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заголовки столбцов и строк таблицы следует писать с заглавной буквы в единственном числе</w:t>
      </w:r>
      <w:r w:rsidR="00080A4A">
        <w:rPr>
          <w:rFonts w:ascii="Times New Roman" w:hAnsi="Times New Roman"/>
          <w:sz w:val="24"/>
          <w:szCs w:val="24"/>
        </w:rPr>
        <w:t>.</w:t>
      </w:r>
      <w:r w:rsidRPr="00FE3464">
        <w:rPr>
          <w:rFonts w:ascii="Times New Roman" w:hAnsi="Times New Roman"/>
          <w:sz w:val="24"/>
          <w:szCs w:val="24"/>
        </w:rPr>
        <w:t xml:space="preserve"> В конце заголовков и подзаголовков столбцов и строк точки не ставят.</w:t>
      </w:r>
    </w:p>
    <w:p w:rsidR="00821A1D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A1D" w:rsidRDefault="00821A1D" w:rsidP="00821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821A1D" w:rsidRPr="00FE3464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 w:rsidRPr="00FE3464">
        <w:rPr>
          <w:sz w:val="24"/>
          <w:szCs w:val="24"/>
        </w:rPr>
        <w:lastRenderedPageBreak/>
        <w:t>Например:</w:t>
      </w:r>
    </w:p>
    <w:p w:rsidR="00821A1D" w:rsidRPr="00FE3464" w:rsidRDefault="0060177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  <w:r>
        <w:rPr>
          <w:noProof/>
          <w:sz w:val="24"/>
          <w:szCs w:val="24"/>
          <w:highlight w:val="cyan"/>
        </w:rPr>
        <w:pict>
          <v:rect id="_x0000_s1028" style="position:absolute;margin-left:27pt;margin-top:0;width:450pt;height:380.3pt;z-index:251657728">
            <v:textbox style="mso-next-textbox:#_x0000_s1028">
              <w:txbxContent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Таблица 1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Структура расходов за 2012 год </w:t>
                  </w:r>
                </w:p>
                <w:tbl>
                  <w:tblPr>
                    <w:tblW w:w="4503" w:type="pct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408"/>
                    <w:gridCol w:w="2316"/>
                    <w:gridCol w:w="2317"/>
                  </w:tblGrid>
                  <w:tr w:rsidR="005A4F39" w:rsidRPr="00FE3464" w:rsidTr="00CE7171">
                    <w:tc>
                      <w:tcPr>
                        <w:tcW w:w="2119" w:type="pct"/>
                        <w:vMerge w:val="restart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881" w:type="pct"/>
                        <w:gridSpan w:val="2"/>
                      </w:tcPr>
                      <w:p w:rsidR="005A4F39" w:rsidRPr="00FE3464" w:rsidRDefault="005A4F39" w:rsidP="00CE7171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2012 год</w:t>
                        </w:r>
                      </w:p>
                    </w:tc>
                  </w:tr>
                  <w:tr w:rsidR="005A4F39" w:rsidRPr="00FE3464" w:rsidTr="00CE7171">
                    <w:tc>
                      <w:tcPr>
                        <w:tcW w:w="2119" w:type="pct"/>
                        <w:vMerge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0" w:type="pct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сумма, тыс. руб.</w:t>
                        </w:r>
                      </w:p>
                    </w:tc>
                    <w:tc>
                      <w:tcPr>
                        <w:tcW w:w="1441" w:type="pct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уд. вес, %</w:t>
                        </w:r>
                      </w:p>
                    </w:tc>
                  </w:tr>
                  <w:tr w:rsidR="005A4F39" w:rsidRPr="00FE3464" w:rsidTr="00CE7171">
                    <w:tc>
                      <w:tcPr>
                        <w:tcW w:w="2119" w:type="pct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Процентные расходы, всего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190127</w:t>
                        </w: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78,90</w:t>
                        </w:r>
                      </w:p>
                    </w:tc>
                  </w:tr>
                  <w:tr w:rsidR="005A4F39" w:rsidRPr="00FE3464" w:rsidTr="00CE7171">
                    <w:tc>
                      <w:tcPr>
                        <w:tcW w:w="2119" w:type="pct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4F39" w:rsidRPr="00FE3464" w:rsidTr="00CE7171">
                    <w:tc>
                      <w:tcPr>
                        <w:tcW w:w="2119" w:type="pct"/>
                      </w:tcPr>
                      <w:p w:rsidR="005A4F39" w:rsidRPr="00FE3464" w:rsidRDefault="005A4F39" w:rsidP="00CE7171">
                        <w:pPr>
                          <w:numPr>
                            <w:ilvl w:val="1"/>
                            <w:numId w:val="13"/>
                          </w:numPr>
                          <w:tabs>
                            <w:tab w:val="clear" w:pos="2007"/>
                            <w:tab w:val="num" w:pos="317"/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ind w:left="317" w:hanging="28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проценты за кредитные ресурсы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</w:t>
                        </w: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5A4F39" w:rsidRPr="00FE3464" w:rsidRDefault="005A4F39" w:rsidP="00CE7171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0,66</w:t>
                        </w:r>
                      </w:p>
                    </w:tc>
                  </w:tr>
                </w:tbl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Продолжение основного текста, продолжение основного текста продолжение основного текста.</w:t>
                  </w:r>
                </w:p>
                <w:p w:rsidR="005A4F39" w:rsidRPr="001E7101" w:rsidRDefault="005A4F39" w:rsidP="00821A1D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A4F39" w:rsidRPr="001E7101" w:rsidRDefault="005A4F39" w:rsidP="00821A1D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A4F39" w:rsidRDefault="005A4F39" w:rsidP="00821A1D">
                  <w:pPr>
                    <w:ind w:firstLine="709"/>
                    <w:jc w:val="both"/>
                  </w:pPr>
                </w:p>
              </w:txbxContent>
            </v:textbox>
          </v:rect>
        </w:pic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highlight w:val="cyan"/>
          <w:u w:val="single"/>
        </w:rPr>
      </w:pPr>
    </w:p>
    <w:p w:rsidR="00821A1D" w:rsidRDefault="00821A1D" w:rsidP="00821A1D">
      <w:pPr>
        <w:pStyle w:val="a4"/>
        <w:spacing w:before="0" w:beforeAutospacing="0" w:after="0" w:afterAutospacing="0"/>
        <w:jc w:val="both"/>
        <w:rPr>
          <w:b/>
          <w:bCs/>
          <w:i/>
          <w:u w:val="single"/>
        </w:rPr>
      </w:pPr>
      <w:r w:rsidRPr="00FE3464">
        <w:rPr>
          <w:b/>
          <w:bCs/>
          <w:i/>
          <w:u w:val="single"/>
        </w:rPr>
        <w:br w:type="page"/>
      </w:r>
      <w:r>
        <w:rPr>
          <w:b/>
          <w:bCs/>
          <w:i/>
          <w:u w:val="single"/>
        </w:rPr>
        <w:lastRenderedPageBreak/>
        <w:t>Перенос таблицы</w:t>
      </w:r>
    </w:p>
    <w:p w:rsidR="00821A1D" w:rsidRPr="002F308D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</w:rPr>
        <w:t>если требуется перенос таблицы, то сначала необходимо пронумеровать столбцы (</w:t>
      </w:r>
      <w:r w:rsidRPr="002F308D">
        <w:rPr>
          <w:rFonts w:ascii="Times New Roman" w:hAnsi="Times New Roman"/>
          <w:sz w:val="24"/>
          <w:szCs w:val="24"/>
          <w:highlight w:val="magenta"/>
        </w:rPr>
        <w:t>1,2,3</w:t>
      </w:r>
      <w:r w:rsidRPr="002F308D">
        <w:rPr>
          <w:rFonts w:ascii="Times New Roman" w:hAnsi="Times New Roman"/>
          <w:sz w:val="24"/>
          <w:szCs w:val="24"/>
        </w:rPr>
        <w:t xml:space="preserve"> и т.д.);</w:t>
      </w:r>
    </w:p>
    <w:p w:rsidR="00821A1D" w:rsidRPr="002F308D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</w:rPr>
        <w:t xml:space="preserve">далее необходимо установить </w:t>
      </w:r>
      <w:r w:rsidRPr="002F308D">
        <w:rPr>
          <w:rFonts w:ascii="Times New Roman" w:hAnsi="Times New Roman"/>
          <w:sz w:val="24"/>
          <w:szCs w:val="24"/>
          <w:highlight w:val="cyan"/>
        </w:rPr>
        <w:t>курсор</w:t>
      </w:r>
      <w:r w:rsidRPr="002F308D">
        <w:rPr>
          <w:rFonts w:ascii="Times New Roman" w:hAnsi="Times New Roman"/>
          <w:sz w:val="24"/>
          <w:szCs w:val="24"/>
        </w:rPr>
        <w:t xml:space="preserve"> в конец слова последней строки и последнего столбца и нажать сочетание клавиш </w:t>
      </w:r>
      <w:r w:rsidRPr="002F308D">
        <w:rPr>
          <w:rFonts w:ascii="Times New Roman" w:hAnsi="Times New Roman"/>
          <w:sz w:val="24"/>
          <w:szCs w:val="24"/>
          <w:u w:val="single"/>
          <w:lang w:val="en-US"/>
        </w:rPr>
        <w:t>Ctrl</w:t>
      </w:r>
      <w:r w:rsidRPr="002F308D">
        <w:rPr>
          <w:rFonts w:ascii="Times New Roman" w:hAnsi="Times New Roman"/>
          <w:sz w:val="24"/>
          <w:szCs w:val="24"/>
          <w:u w:val="single"/>
        </w:rPr>
        <w:t xml:space="preserve"> + </w:t>
      </w:r>
      <w:r w:rsidRPr="002F308D">
        <w:rPr>
          <w:rFonts w:ascii="Times New Roman" w:hAnsi="Times New Roman"/>
          <w:sz w:val="24"/>
          <w:szCs w:val="24"/>
          <w:u w:val="single"/>
          <w:lang w:val="en-US"/>
        </w:rPr>
        <w:t>Enter</w:t>
      </w:r>
      <w:r w:rsidRPr="002F308D">
        <w:rPr>
          <w:rFonts w:ascii="Times New Roman" w:hAnsi="Times New Roman"/>
          <w:sz w:val="24"/>
          <w:szCs w:val="24"/>
        </w:rPr>
        <w:t>;</w:t>
      </w:r>
    </w:p>
    <w:p w:rsidR="00821A1D" w:rsidRPr="002F308D" w:rsidRDefault="00821A1D" w:rsidP="00821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503" w:type="pct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519"/>
        <w:gridCol w:w="2521"/>
      </w:tblGrid>
      <w:tr w:rsidR="00821A1D" w:rsidRPr="002F308D" w:rsidTr="00CE7171">
        <w:tc>
          <w:tcPr>
            <w:tcW w:w="2119" w:type="pct"/>
            <w:vMerge w:val="restar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1" w:type="pct"/>
            <w:gridSpan w:val="2"/>
          </w:tcPr>
          <w:p w:rsidR="00821A1D" w:rsidRPr="002F308D" w:rsidRDefault="00821A1D" w:rsidP="00CE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821A1D" w:rsidRPr="002F308D" w:rsidTr="00CE7171">
        <w:tc>
          <w:tcPr>
            <w:tcW w:w="2119" w:type="pct"/>
            <w:vMerge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1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уд. вес, %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440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441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magenta"/>
              </w:rPr>
              <w:t>3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 xml:space="preserve">              78,90 </w:t>
            </w:r>
            <w:r w:rsidRPr="002F308D">
              <w:rPr>
                <w:rFonts w:ascii="Times New Roman" w:hAnsi="Times New Roman"/>
                <w:sz w:val="24"/>
                <w:szCs w:val="24"/>
                <w:highlight w:val="cyan"/>
              </w:rPr>
              <w:t>курсор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numPr>
                <w:ilvl w:val="1"/>
                <w:numId w:val="13"/>
              </w:numPr>
              <w:tabs>
                <w:tab w:val="clear" w:pos="2007"/>
                <w:tab w:val="num" w:pos="317"/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проценты за кредитные ресурсы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</w:tbl>
    <w:p w:rsidR="00821A1D" w:rsidRPr="002F308D" w:rsidRDefault="00821A1D" w:rsidP="00821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A1D" w:rsidRPr="002F308D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</w:rPr>
        <w:t xml:space="preserve">далее необходимо над таблицей написать – </w:t>
      </w:r>
      <w:r w:rsidRPr="002F308D">
        <w:rPr>
          <w:rFonts w:ascii="Times New Roman" w:hAnsi="Times New Roman"/>
          <w:sz w:val="24"/>
          <w:szCs w:val="24"/>
          <w:highlight w:val="green"/>
        </w:rPr>
        <w:t>Продолжение таблицы 5</w:t>
      </w:r>
      <w:r w:rsidRPr="002F308D">
        <w:rPr>
          <w:rFonts w:ascii="Times New Roman" w:hAnsi="Times New Roman"/>
          <w:sz w:val="24"/>
          <w:szCs w:val="24"/>
        </w:rPr>
        <w:t xml:space="preserve"> и снова пронумеровать столбцы;</w:t>
      </w:r>
    </w:p>
    <w:p w:rsidR="00821A1D" w:rsidRPr="002F308D" w:rsidRDefault="00821A1D" w:rsidP="00821A1D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821A1D" w:rsidRPr="002F308D" w:rsidRDefault="00821A1D" w:rsidP="00821A1D">
      <w:pPr>
        <w:spacing w:after="0" w:line="240" w:lineRule="auto"/>
        <w:ind w:left="1701" w:right="140"/>
        <w:jc w:val="right"/>
        <w:rPr>
          <w:rFonts w:ascii="Times New Roman" w:hAnsi="Times New Roman"/>
          <w:sz w:val="24"/>
          <w:szCs w:val="24"/>
        </w:rPr>
      </w:pPr>
      <w:r w:rsidRPr="002F308D">
        <w:rPr>
          <w:rFonts w:ascii="Times New Roman" w:hAnsi="Times New Roman"/>
          <w:sz w:val="24"/>
          <w:szCs w:val="24"/>
          <w:highlight w:val="green"/>
        </w:rPr>
        <w:t>Продолжение таблицы 5</w:t>
      </w:r>
    </w:p>
    <w:tbl>
      <w:tblPr>
        <w:tblW w:w="4503" w:type="pct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519"/>
        <w:gridCol w:w="2521"/>
      </w:tblGrid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40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41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308D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Процентные расходы, всего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190127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1D" w:rsidRPr="002F308D" w:rsidTr="00CE7171">
        <w:tc>
          <w:tcPr>
            <w:tcW w:w="2119" w:type="pct"/>
          </w:tcPr>
          <w:p w:rsidR="00821A1D" w:rsidRPr="002F308D" w:rsidRDefault="00821A1D" w:rsidP="00CE7171">
            <w:pPr>
              <w:numPr>
                <w:ilvl w:val="1"/>
                <w:numId w:val="13"/>
              </w:numPr>
              <w:tabs>
                <w:tab w:val="clear" w:pos="2007"/>
                <w:tab w:val="num" w:pos="317"/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проценты за кредитные ресурсы</w:t>
            </w:r>
          </w:p>
        </w:tc>
        <w:tc>
          <w:tcPr>
            <w:tcW w:w="1440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441" w:type="pct"/>
            <w:vAlign w:val="center"/>
          </w:tcPr>
          <w:p w:rsidR="00821A1D" w:rsidRPr="002F308D" w:rsidRDefault="00821A1D" w:rsidP="00CE7171">
            <w:pPr>
              <w:tabs>
                <w:tab w:val="left" w:pos="540"/>
                <w:tab w:val="left" w:pos="1134"/>
                <w:tab w:val="lef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8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</w:tbl>
    <w:p w:rsidR="00821A1D" w:rsidRDefault="00821A1D" w:rsidP="00821A1D">
      <w:pPr>
        <w:jc w:val="both"/>
        <w:rPr>
          <w:sz w:val="24"/>
          <w:szCs w:val="24"/>
        </w:rPr>
      </w:pPr>
    </w:p>
    <w:p w:rsidR="00821A1D" w:rsidRPr="00FE3464" w:rsidRDefault="00821A1D" w:rsidP="00821A1D">
      <w:pPr>
        <w:pStyle w:val="a4"/>
        <w:spacing w:before="0" w:beforeAutospacing="0" w:after="0" w:afterAutospacing="0"/>
        <w:ind w:firstLine="708"/>
        <w:jc w:val="both"/>
        <w:rPr>
          <w:i/>
          <w:u w:val="single"/>
        </w:rPr>
      </w:pPr>
      <w:r w:rsidRPr="00FE3464">
        <w:rPr>
          <w:b/>
          <w:bCs/>
          <w:i/>
          <w:u w:val="single"/>
        </w:rPr>
        <w:t>Требования к оформлению рисунков:</w:t>
      </w:r>
      <w:r w:rsidRPr="00FE3464">
        <w:rPr>
          <w:rStyle w:val="ac"/>
          <w:i/>
          <w:u w:val="single"/>
        </w:rPr>
        <w:t xml:space="preserve">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к рисункам в работе относятся: фотографии, рисунки, схемы, диаграммы, графики;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рисунки, занимающие страницу и более, помещают в приложение, а небольшие (менее страницы) – непосредственно после текста;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на каждый рисунок в тексте делается ссылка (например: см. рисунок 1.);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нумерация рисунков – арабскими цифрами (может быть сквозная или в пределах </w:t>
      </w:r>
      <w:r>
        <w:rPr>
          <w:rFonts w:ascii="Times New Roman" w:hAnsi="Times New Roman"/>
          <w:sz w:val="24"/>
          <w:szCs w:val="24"/>
        </w:rPr>
        <w:t>раздела</w:t>
      </w:r>
      <w:r w:rsidRPr="00FE3464">
        <w:rPr>
          <w:rFonts w:ascii="Times New Roman" w:hAnsi="Times New Roman"/>
          <w:sz w:val="24"/>
          <w:szCs w:val="24"/>
        </w:rPr>
        <w:t>);</w:t>
      </w:r>
    </w:p>
    <w:p w:rsidR="00821A1D" w:rsidRPr="002F308D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подпись к рисунку располагается под ним по центру строки, без точки в конце</w:t>
      </w:r>
      <w:r w:rsidRPr="002F30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например: Рис.1 Структура фирмы</w:t>
      </w:r>
      <w:r w:rsidRPr="002F308D">
        <w:rPr>
          <w:rFonts w:ascii="Times New Roman" w:hAnsi="Times New Roman"/>
          <w:sz w:val="24"/>
          <w:szCs w:val="24"/>
        </w:rPr>
        <w:t>).</w: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A1D" w:rsidRDefault="00821A1D" w:rsidP="00821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821A1D" w:rsidRPr="00FE3464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 w:rsidRPr="00FE3464">
        <w:rPr>
          <w:sz w:val="24"/>
          <w:szCs w:val="24"/>
        </w:rPr>
        <w:lastRenderedPageBreak/>
        <w:t>Например:</w: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Pr="00FE3464" w:rsidRDefault="0060177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  <w:r>
        <w:rPr>
          <w:noProof/>
          <w:sz w:val="24"/>
          <w:szCs w:val="24"/>
          <w:highlight w:val="cyan"/>
        </w:rPr>
        <w:pict>
          <v:rect id="_x0000_s1027" style="position:absolute;margin-left:45pt;margin-top:3.85pt;width:450pt;height:411.15pt;z-index:251658752">
            <v:textbox style="mso-next-textbox:#_x0000_s1027">
              <w:txbxContent>
                <w:p w:rsidR="005A4F39" w:rsidRPr="00FE3464" w:rsidRDefault="005A4F39" w:rsidP="00821A1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>
                    <w:t xml:space="preserve">             </w:t>
                  </w: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5A4F39" w:rsidRDefault="005A4F39" w:rsidP="00821A1D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t xml:space="preserve"> </w:t>
                  </w:r>
                  <w:r>
                    <w:rPr>
                      <w:noProof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4718685" cy="2734310"/>
                        <wp:effectExtent l="0" t="0" r="0" b="0"/>
                        <wp:docPr id="2" name="Объект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Рис. 2 Капитал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П</w:t>
                  </w:r>
                  <w:r w:rsidRPr="00FE346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АО «Сбербанк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оссии</w:t>
                  </w:r>
                  <w:r w:rsidRPr="00FE346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5A4F39" w:rsidRPr="00FE3464" w:rsidRDefault="005A4F39" w:rsidP="00821A1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Продолжение основного текста, продолжение основного текста, продолжение основного текста.</w:t>
                  </w:r>
                </w:p>
              </w:txbxContent>
            </v:textbox>
          </v:rect>
        </w:pic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ind w:left="1701"/>
        <w:jc w:val="both"/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ind w:left="1701"/>
        <w:jc w:val="both"/>
        <w:rPr>
          <w:sz w:val="24"/>
          <w:szCs w:val="24"/>
          <w:highlight w:val="cyan"/>
        </w:rPr>
      </w:pPr>
    </w:p>
    <w:p w:rsidR="00821A1D" w:rsidRPr="00FE3464" w:rsidRDefault="00821A1D" w:rsidP="00821A1D">
      <w:pPr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21A1D" w:rsidRPr="00FE3464" w:rsidRDefault="00821A1D" w:rsidP="00821A1D">
      <w:pPr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21A1D" w:rsidRPr="00FE3464" w:rsidRDefault="00821A1D" w:rsidP="00821A1D">
      <w:pPr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21A1D" w:rsidRPr="00FE3464" w:rsidRDefault="00821A1D" w:rsidP="00821A1D">
      <w:pPr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ind w:firstLine="708"/>
        <w:rPr>
          <w:i/>
          <w:sz w:val="24"/>
          <w:szCs w:val="24"/>
          <w:u w:val="single"/>
        </w:rPr>
      </w:pPr>
      <w:r w:rsidRPr="00FE3464">
        <w:rPr>
          <w:rStyle w:val="ac"/>
          <w:i/>
          <w:sz w:val="24"/>
          <w:szCs w:val="24"/>
          <w:u w:val="single"/>
        </w:rPr>
        <w:t>Требования к оформлению формул:</w:t>
      </w:r>
      <w:r w:rsidRPr="00FE3464">
        <w:rPr>
          <w:i/>
          <w:sz w:val="24"/>
          <w:szCs w:val="24"/>
          <w:u w:val="single"/>
        </w:rPr>
        <w:t xml:space="preserve">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выделяются из текста в отдельную строку с абзацем 3,0;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над и под формулой нужно оставить по пустой строке;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на каждую формулу в тексте делается ссылка, номер ставится в круглых скобках (например: см. формулу (1);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нумерация формул – арабскими цифрами в круглых скобках в той же строке что и сама формула, но с правого края</w:t>
      </w:r>
      <w:r w:rsidR="006F634B">
        <w:rPr>
          <w:rFonts w:ascii="Times New Roman" w:hAnsi="Times New Roman"/>
          <w:sz w:val="24"/>
          <w:szCs w:val="24"/>
        </w:rPr>
        <w:t>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 с указанием единиц измерения.</w: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</w:rPr>
      </w:pPr>
    </w:p>
    <w:p w:rsidR="00821A1D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A1D" w:rsidRDefault="00821A1D" w:rsidP="00821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821A1D" w:rsidRPr="00FE3464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 w:rsidRPr="00FE3464">
        <w:rPr>
          <w:sz w:val="24"/>
          <w:szCs w:val="24"/>
        </w:rPr>
        <w:lastRenderedPageBreak/>
        <w:t>Например:</w:t>
      </w:r>
    </w:p>
    <w:p w:rsidR="00821A1D" w:rsidRPr="00FE3464" w:rsidRDefault="0060177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  <w:r>
        <w:rPr>
          <w:noProof/>
          <w:sz w:val="24"/>
          <w:szCs w:val="24"/>
          <w:highlight w:val="cyan"/>
        </w:rPr>
        <w:pict>
          <v:rect id="_x0000_s1029" style="position:absolute;margin-left:27pt;margin-top:9.1pt;width:477pt;height:226.05pt;z-index:251659776" filled="f">
            <v:textbox style="mso-next-textbox:#_x0000_s1029">
              <w:txbxContent>
                <w:p w:rsidR="005A4F39" w:rsidRPr="00FE3464" w:rsidRDefault="005A4F39" w:rsidP="00821A1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</w:rPr>
                    <w:t xml:space="preserve">   </w:t>
                  </w:r>
                  <w:r w:rsidRPr="00FE34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Товарные ресурсы предприятия формируются за счет поступления товаров и товарных запасов и находятся, как отмечалось выше, в балансовой взаимосвязи с розничным товарооборотом: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ind w:firstLine="170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ТЗн + П = Р + ТЗк,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(1)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где ТЗн, ТЗк – товарные запасы на начало и конец периода (тыс. руб.); 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 – объем поступления товаров (тыс. руб.);</w:t>
                  </w:r>
                </w:p>
                <w:p w:rsidR="005A4F39" w:rsidRPr="00FE3464" w:rsidRDefault="005A4F39" w:rsidP="00821A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Р – объем розничного товарооборота (тыс. руб.).</w:t>
                  </w:r>
                </w:p>
                <w:p w:rsidR="005A4F39" w:rsidRPr="00CD4446" w:rsidRDefault="005A4F39" w:rsidP="00821A1D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5A4F39" w:rsidRDefault="005A4F39" w:rsidP="00821A1D"/>
              </w:txbxContent>
            </v:textbox>
          </v:rect>
        </w:pic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Pr="00FE3464" w:rsidRDefault="00821A1D" w:rsidP="00821A1D">
      <w:pPr>
        <w:pStyle w:val="ae"/>
        <w:rPr>
          <w:rStyle w:val="ac"/>
          <w:i/>
          <w:sz w:val="24"/>
          <w:szCs w:val="24"/>
          <w:highlight w:val="cyan"/>
          <w:u w:val="single"/>
        </w:rPr>
      </w:pPr>
    </w:p>
    <w:p w:rsidR="00821A1D" w:rsidRDefault="00821A1D" w:rsidP="00821A1D">
      <w:pPr>
        <w:pStyle w:val="ae"/>
        <w:ind w:firstLine="708"/>
        <w:rPr>
          <w:rStyle w:val="ac"/>
          <w:i/>
          <w:sz w:val="24"/>
          <w:szCs w:val="24"/>
          <w:u w:val="single"/>
        </w:rPr>
      </w:pPr>
    </w:p>
    <w:p w:rsidR="00821A1D" w:rsidRPr="00FE3464" w:rsidRDefault="00821A1D" w:rsidP="00821A1D">
      <w:pPr>
        <w:pStyle w:val="ae"/>
        <w:ind w:firstLine="708"/>
        <w:rPr>
          <w:rStyle w:val="ac"/>
          <w:i/>
          <w:sz w:val="24"/>
          <w:szCs w:val="24"/>
          <w:u w:val="single"/>
        </w:rPr>
      </w:pPr>
      <w:r w:rsidRPr="00FE3464">
        <w:rPr>
          <w:rStyle w:val="ac"/>
          <w:i/>
          <w:sz w:val="24"/>
          <w:szCs w:val="24"/>
          <w:u w:val="single"/>
        </w:rPr>
        <w:t>Требования к оформлению приложений: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материал, дополняющий текст работы, допускается помещать в приложениях. Приложением может быть графический материал, таблицы большого формата, расчеты и т.д.;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каждое приложение начинается с новой страницы с указанием в правом верхнем углу слова «Приложение»;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нумерация приложений – арабскими цифрами (сквозная) без знака №;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на каждое приложение в тексте делается ссылка (например: см. приложение 1);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приложения располагают в порядке ссылок на них; 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>каждое приложение должно иметь тематический заголовок, который располагается по центру строки, без точки в конце;</w:t>
      </w:r>
    </w:p>
    <w:p w:rsidR="00821A1D" w:rsidRPr="00FE3464" w:rsidRDefault="00821A1D" w:rsidP="00821A1D">
      <w:pPr>
        <w:numPr>
          <w:ilvl w:val="0"/>
          <w:numId w:val="13"/>
        </w:numPr>
        <w:tabs>
          <w:tab w:val="clear" w:pos="1287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FE3464">
        <w:rPr>
          <w:rFonts w:ascii="Times New Roman" w:hAnsi="Times New Roman"/>
          <w:sz w:val="24"/>
          <w:szCs w:val="24"/>
        </w:rPr>
        <w:t xml:space="preserve">при наличии в </w:t>
      </w:r>
      <w:r>
        <w:rPr>
          <w:rFonts w:ascii="Times New Roman" w:hAnsi="Times New Roman"/>
          <w:sz w:val="24"/>
          <w:szCs w:val="24"/>
        </w:rPr>
        <w:t>курсовой</w:t>
      </w:r>
      <w:r w:rsidRPr="00FE3464">
        <w:rPr>
          <w:rFonts w:ascii="Times New Roman" w:hAnsi="Times New Roman"/>
          <w:sz w:val="24"/>
          <w:szCs w:val="24"/>
        </w:rPr>
        <w:t xml:space="preserve"> работе более одного приложения они нумеруются арабскими цифрами (без знака №), например «Приложение 1», «Приложение 2» и т.д. </w:t>
      </w:r>
    </w:p>
    <w:p w:rsidR="00821A1D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A1D" w:rsidRPr="00FE3464" w:rsidRDefault="00821A1D" w:rsidP="00821A1D">
      <w:pPr>
        <w:pStyle w:val="ae"/>
        <w:tabs>
          <w:tab w:val="left" w:pos="540"/>
          <w:tab w:val="left" w:pos="2268"/>
        </w:tabs>
        <w:rPr>
          <w:sz w:val="24"/>
          <w:szCs w:val="24"/>
        </w:rPr>
      </w:pPr>
      <w:r w:rsidRPr="00FE3464">
        <w:rPr>
          <w:sz w:val="24"/>
          <w:szCs w:val="24"/>
        </w:rPr>
        <w:t>Например:</w:t>
      </w:r>
    </w:p>
    <w:p w:rsidR="00821A1D" w:rsidRPr="00FE3464" w:rsidRDefault="0060177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  <w:r>
        <w:rPr>
          <w:noProof/>
          <w:sz w:val="24"/>
          <w:szCs w:val="24"/>
          <w:highlight w:val="cyan"/>
        </w:rPr>
        <w:pict>
          <v:rect id="_x0000_s1030" style="position:absolute;margin-left:27pt;margin-top:6.7pt;width:477pt;height:129.6pt;z-index:251660800" filled="f">
            <v:textbox style="mso-next-textbox:#_x0000_s1030">
              <w:txbxContent>
                <w:p w:rsidR="005A4F39" w:rsidRPr="00D343D6" w:rsidRDefault="005A4F39" w:rsidP="00821A1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Приложение 1</w:t>
                  </w:r>
                </w:p>
                <w:p w:rsidR="005A4F39" w:rsidRPr="00D343D6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D343D6" w:rsidRDefault="005A4F39" w:rsidP="00821A1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>Название приложения</w:t>
                  </w:r>
                </w:p>
                <w:p w:rsidR="005A4F39" w:rsidRPr="00D343D6" w:rsidRDefault="005A4F39" w:rsidP="00821A1D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5A4F39" w:rsidRPr="00D343D6" w:rsidRDefault="005A4F39" w:rsidP="00821A1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>Текст приложения (текст, таблица, рисунок, схема и т.д.)</w:t>
                  </w:r>
                </w:p>
              </w:txbxContent>
            </v:textbox>
          </v:rect>
        </w:pict>
      </w: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Pr="00FE3464" w:rsidRDefault="00821A1D" w:rsidP="00821A1D">
      <w:pPr>
        <w:pStyle w:val="ae"/>
        <w:tabs>
          <w:tab w:val="left" w:pos="2268"/>
        </w:tabs>
        <w:rPr>
          <w:sz w:val="24"/>
          <w:szCs w:val="24"/>
          <w:highlight w:val="cyan"/>
        </w:rPr>
      </w:pPr>
    </w:p>
    <w:p w:rsidR="00821A1D" w:rsidRDefault="00821A1D" w:rsidP="00821A1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1A1D" w:rsidRDefault="00821A1D" w:rsidP="00821A1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1A1D" w:rsidRDefault="00821A1D" w:rsidP="00821A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Default="00821A1D" w:rsidP="00821A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F13935" w:rsidRDefault="00821A1D" w:rsidP="00821A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8F53FD" w:rsidRDefault="00821A1D" w:rsidP="008F53F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FD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над индивидуальным проектом</w:t>
      </w:r>
    </w:p>
    <w:p w:rsidR="008F53FD" w:rsidRPr="008F53FD" w:rsidRDefault="008F53FD" w:rsidP="008F53F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A1D" w:rsidRPr="00207ED8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ED8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Замысел </w:t>
      </w:r>
      <w:r w:rsidRPr="00207E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(определение темы, целей, исходного положения) 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Подготовительная работа: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особенностями организации работы над проектом</w:t>
      </w:r>
      <w:r w:rsidR="00DC56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Положением об индивидуальном проекте, критериями оценки проекта, выдача письменных рекомендаций по организации проектной деятельности, оформлению проектов;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направления проектирования, руководителя проекта, формулировка темы индивидуального проекта, определение типа проекта;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идеи проектирования;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цели проектирования;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выдвижение задач.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Планирование:</w:t>
      </w:r>
    </w:p>
    <w:p w:rsidR="00821A1D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 этапов выполнения проекта; 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сроков, графика консультаций;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и изучение источников необходимой информации;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способов сбора и анализа информации; подбор способов решения, проведения исследования, методов исследования (статистических, экспериментальных, наблюдений и пр.);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способа представления результатов (формы проекта).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проекта: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 уточнение информации (основные инструменты: интервью, опросы, наблюдения, эксперименты и т.п.);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организационно-консультационные занятия, промежуточные отчеты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, выявление и обсуждение альтернатив, возникших в ходе выполнения проекта;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оптимального варианта;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поэтапное выполнение исследовательских задач проекта.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Обобщение: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сбор, систематизация и анализ полученных результатов;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выводов;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результатов; 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выдвижение новых проблем исследования.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Доработка проектов с учетом замечаний и предложений руководителя.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защите проекта: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отчета о ходе выполнения проекта с объяснением полученных результатов (письменный отчет);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выполнения проекта, достигнутых результатов (успехов и неудач) и причин этого;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генеральная репетиция публичной защиты проектов.</w:t>
      </w:r>
    </w:p>
    <w:p w:rsidR="00821A1D" w:rsidRPr="00F13935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(защита) проекта и оценка его результатов: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публичная защита проектов на студенческой конференции (презентация итогового продукта);</w:t>
      </w:r>
    </w:p>
    <w:p w:rsidR="00821A1D" w:rsidRPr="00F13935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итогов, конструктивный анализ выполненной работы.</w:t>
      </w:r>
    </w:p>
    <w:p w:rsidR="00821A1D" w:rsidRDefault="00821A1D" w:rsidP="00821A1D">
      <w:pPr>
        <w:pStyle w:val="a3"/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93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выполнения проекта оцениваются по итогам рассмотрения представленного продукта с краткой пояснительной запиской, презентации студента и отзыва руководителя</w:t>
      </w:r>
      <w:r w:rsidR="00DC56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310C" w:rsidRPr="00F13935" w:rsidRDefault="0023310C" w:rsidP="002331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1A1D" w:rsidRPr="000E6535" w:rsidRDefault="00821A1D" w:rsidP="00821A1D">
      <w:pPr>
        <w:pStyle w:val="Default"/>
        <w:jc w:val="both"/>
        <w:rPr>
          <w:b/>
          <w:color w:val="auto"/>
        </w:rPr>
      </w:pPr>
    </w:p>
    <w:p w:rsidR="00821A1D" w:rsidRPr="000E6535" w:rsidRDefault="00821A1D" w:rsidP="0082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23310C" w:rsidRDefault="00821A1D" w:rsidP="0023310C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10C">
        <w:rPr>
          <w:rFonts w:ascii="Times New Roman" w:hAnsi="Times New Roman" w:cs="Times New Roman"/>
          <w:b/>
          <w:sz w:val="24"/>
          <w:szCs w:val="24"/>
        </w:rPr>
        <w:lastRenderedPageBreak/>
        <w:t>Процедура  защиты</w:t>
      </w:r>
      <w:proofErr w:type="gramEnd"/>
      <w:r w:rsidRPr="0023310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821A1D" w:rsidRPr="00B2160C" w:rsidRDefault="00821A1D" w:rsidP="00821A1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A1D" w:rsidRDefault="00821A1D" w:rsidP="00821A1D">
      <w:pPr>
        <w:pStyle w:val="a3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AE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защиты </w:t>
      </w:r>
      <w:r w:rsidRPr="00E55AEB">
        <w:rPr>
          <w:rFonts w:ascii="Times New Roman" w:hAnsi="Times New Roman" w:cs="Times New Roman"/>
          <w:sz w:val="24"/>
          <w:szCs w:val="24"/>
        </w:rPr>
        <w:t xml:space="preserve">создаётся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Pr="00E55AEB">
        <w:rPr>
          <w:rFonts w:ascii="Times New Roman" w:hAnsi="Times New Roman" w:cs="Times New Roman"/>
          <w:sz w:val="24"/>
          <w:szCs w:val="24"/>
        </w:rPr>
        <w:t>комиссия, в состав которой могут входить п</w:t>
      </w:r>
      <w:r w:rsidR="0023310C">
        <w:rPr>
          <w:rFonts w:ascii="Times New Roman" w:hAnsi="Times New Roman" w:cs="Times New Roman"/>
          <w:sz w:val="24"/>
          <w:szCs w:val="24"/>
        </w:rPr>
        <w:t>реподаватели</w:t>
      </w:r>
      <w:r w:rsidRPr="00E55AEB">
        <w:rPr>
          <w:rFonts w:ascii="Times New Roman" w:hAnsi="Times New Roman" w:cs="Times New Roman"/>
          <w:sz w:val="24"/>
          <w:szCs w:val="24"/>
        </w:rPr>
        <w:t xml:space="preserve">, члены научного студенческого общества, администрация </w:t>
      </w:r>
      <w:r w:rsidR="0023310C">
        <w:rPr>
          <w:rFonts w:ascii="Times New Roman" w:hAnsi="Times New Roman" w:cs="Times New Roman"/>
          <w:sz w:val="24"/>
          <w:szCs w:val="24"/>
        </w:rPr>
        <w:t>ОГАПОУ «</w:t>
      </w:r>
      <w:proofErr w:type="spellStart"/>
      <w:r w:rsidR="0023310C">
        <w:rPr>
          <w:rFonts w:ascii="Times New Roman" w:hAnsi="Times New Roman" w:cs="Times New Roman"/>
          <w:sz w:val="24"/>
          <w:szCs w:val="24"/>
        </w:rPr>
        <w:t>Чернянский</w:t>
      </w:r>
      <w:proofErr w:type="spellEnd"/>
      <w:r w:rsidR="0023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0C">
        <w:rPr>
          <w:rFonts w:ascii="Times New Roman" w:hAnsi="Times New Roman" w:cs="Times New Roman"/>
          <w:sz w:val="24"/>
          <w:szCs w:val="24"/>
        </w:rPr>
        <w:t>агромеханический</w:t>
      </w:r>
      <w:proofErr w:type="spellEnd"/>
      <w:r w:rsidR="0023310C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Pr="00E55AEB">
        <w:rPr>
          <w:rFonts w:ascii="Times New Roman" w:hAnsi="Times New Roman" w:cs="Times New Roman"/>
          <w:sz w:val="24"/>
          <w:szCs w:val="24"/>
        </w:rPr>
        <w:t xml:space="preserve"> и иные квалифицированные работники. Количество членов комиссии должно быть </w:t>
      </w:r>
      <w:r w:rsidR="00317951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AE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21A1D" w:rsidRPr="00E55AEB" w:rsidRDefault="00821A1D" w:rsidP="00821A1D">
      <w:pPr>
        <w:pStyle w:val="a3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AEB">
        <w:rPr>
          <w:rFonts w:ascii="Times New Roman" w:hAnsi="Times New Roman" w:cs="Times New Roman"/>
          <w:sz w:val="24"/>
          <w:szCs w:val="24"/>
        </w:rPr>
        <w:t>Экспертная комиссия оценивает уровень проектной деятельности конкретного студента, дает оценку выполненной работы.</w:t>
      </w:r>
    </w:p>
    <w:p w:rsidR="00821A1D" w:rsidRPr="005522DE" w:rsidRDefault="00821A1D" w:rsidP="00821A1D">
      <w:pPr>
        <w:pStyle w:val="a3"/>
        <w:numPr>
          <w:ilvl w:val="1"/>
          <w:numId w:val="19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522DE">
        <w:rPr>
          <w:rFonts w:ascii="Times New Roman" w:hAnsi="Times New Roman" w:cs="Times New Roman"/>
          <w:sz w:val="24"/>
          <w:szCs w:val="24"/>
        </w:rPr>
        <w:t>Для защиты студенты распределяются по группам в зависимости от тематики представленных работ.</w:t>
      </w:r>
    </w:p>
    <w:p w:rsidR="00821A1D" w:rsidRPr="00E55AEB" w:rsidRDefault="00821A1D" w:rsidP="00821A1D">
      <w:pPr>
        <w:pStyle w:val="a3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AEB">
        <w:rPr>
          <w:rFonts w:ascii="Times New Roman" w:hAnsi="Times New Roman" w:cs="Times New Roman"/>
          <w:sz w:val="24"/>
          <w:szCs w:val="24"/>
        </w:rPr>
        <w:t>Защиту проекта осуществляет автор проекта. Время защиты составляет 7 минут.</w:t>
      </w:r>
    </w:p>
    <w:p w:rsidR="00821A1D" w:rsidRPr="00E55AEB" w:rsidRDefault="00821A1D" w:rsidP="00821A1D">
      <w:pPr>
        <w:pStyle w:val="a3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AEB">
        <w:rPr>
          <w:rFonts w:ascii="Times New Roman" w:hAnsi="Times New Roman" w:cs="Times New Roman"/>
          <w:sz w:val="24"/>
          <w:szCs w:val="24"/>
        </w:rPr>
        <w:t>В ходе защиты студенты должны осветить следующие вопросы: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обоснование выбранной темы – актуальность ее и степень разработанности;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и задачи представляемого проекта, а также степень их выполнения;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краткое содержание (обзор) выполненной работы, основные этапы, трудности и пути их преодоления;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самостоятельности в разработке и решении поставленной проблемы;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по возможной сфере практического использования данного проекта.</w:t>
      </w:r>
    </w:p>
    <w:p w:rsidR="00777E4E" w:rsidRDefault="00777E4E" w:rsidP="0082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1D" w:rsidRPr="00E55AEB" w:rsidRDefault="00821A1D" w:rsidP="0082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EB">
        <w:rPr>
          <w:rFonts w:ascii="Times New Roman" w:hAnsi="Times New Roman" w:cs="Times New Roman"/>
          <w:b/>
          <w:sz w:val="24"/>
          <w:szCs w:val="24"/>
        </w:rPr>
        <w:t>10. Критерии оценки индивидуального проекта</w:t>
      </w:r>
    </w:p>
    <w:p w:rsidR="00821A1D" w:rsidRPr="00E55AEB" w:rsidRDefault="00821A1D" w:rsidP="0082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1D" w:rsidRPr="005522DE" w:rsidRDefault="00821A1D" w:rsidP="00821A1D">
      <w:pPr>
        <w:pStyle w:val="a4"/>
        <w:numPr>
          <w:ilvl w:val="1"/>
          <w:numId w:val="40"/>
        </w:numPr>
        <w:ind w:left="709" w:hanging="709"/>
        <w:jc w:val="both"/>
        <w:rPr>
          <w:bCs/>
        </w:rPr>
      </w:pPr>
      <w:r w:rsidRPr="005522DE">
        <w:rPr>
          <w:bCs/>
        </w:rPr>
        <w:t>Проектн</w:t>
      </w:r>
      <w:r w:rsidR="00B96368">
        <w:rPr>
          <w:bCs/>
        </w:rPr>
        <w:t>ая деятельность оценивается по двум</w:t>
      </w:r>
      <w:r w:rsidRPr="005522DE">
        <w:rPr>
          <w:bCs/>
        </w:rPr>
        <w:t xml:space="preserve"> группам критериев: критерии оценки содержания проекта</w:t>
      </w:r>
      <w:r w:rsidRPr="005522DE">
        <w:t xml:space="preserve"> </w:t>
      </w:r>
      <w:r w:rsidRPr="005522DE">
        <w:rPr>
          <w:bCs/>
        </w:rPr>
        <w:t xml:space="preserve">и критерии оценки </w:t>
      </w:r>
      <w:r w:rsidRPr="005522DE">
        <w:t xml:space="preserve">защиты </w:t>
      </w:r>
      <w:r w:rsidRPr="005522DE">
        <w:rPr>
          <w:bCs/>
        </w:rPr>
        <w:t>проекта.</w:t>
      </w:r>
      <w:r w:rsidRPr="005522DE">
        <w:t xml:space="preserve"> </w:t>
      </w:r>
    </w:p>
    <w:p w:rsidR="00B96368" w:rsidRPr="003227DB" w:rsidRDefault="00B96368" w:rsidP="00B96368">
      <w:pPr>
        <w:pStyle w:val="a3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DB">
        <w:rPr>
          <w:rFonts w:ascii="Times New Roman" w:hAnsi="Times New Roman" w:cs="Times New Roman"/>
          <w:sz w:val="24"/>
          <w:szCs w:val="24"/>
        </w:rPr>
        <w:t>Критерии оценки проектной работы разработаны с уч</w:t>
      </w:r>
      <w:r w:rsidRPr="003227DB">
        <w:rPr>
          <w:rFonts w:ascii="Cambria Math" w:hAnsi="Cambria Math" w:cs="Cambria Math"/>
          <w:sz w:val="24"/>
          <w:szCs w:val="24"/>
        </w:rPr>
        <w:t>ѐ</w:t>
      </w:r>
      <w:r w:rsidRPr="003227DB">
        <w:rPr>
          <w:rFonts w:ascii="Times New Roman" w:hAnsi="Times New Roman" w:cs="Times New Roman"/>
          <w:sz w:val="24"/>
          <w:szCs w:val="24"/>
        </w:rPr>
        <w:t xml:space="preserve">том целей и задач проектной деятельности. </w:t>
      </w:r>
      <w:r>
        <w:rPr>
          <w:rFonts w:ascii="Times New Roman" w:hAnsi="Times New Roman" w:cs="Times New Roman"/>
          <w:sz w:val="24"/>
          <w:szCs w:val="24"/>
        </w:rPr>
        <w:t>Содержание и</w:t>
      </w:r>
      <w:r w:rsidRPr="003227DB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D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DB">
        <w:rPr>
          <w:rFonts w:ascii="Times New Roman" w:hAnsi="Times New Roman" w:cs="Times New Roman"/>
          <w:sz w:val="24"/>
          <w:szCs w:val="24"/>
        </w:rPr>
        <w:t xml:space="preserve"> оценивается по следующим критериям: </w:t>
      </w:r>
    </w:p>
    <w:p w:rsidR="00B96368" w:rsidRPr="00B96368" w:rsidRDefault="00B96368" w:rsidP="00B96368">
      <w:pPr>
        <w:tabs>
          <w:tab w:val="left" w:pos="35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8"/>
        <w:gridCol w:w="1701"/>
      </w:tblGrid>
      <w:tr w:rsidR="00B96368" w:rsidRPr="008F53FD" w:rsidTr="00B96368">
        <w:trPr>
          <w:trHeight w:val="563"/>
        </w:trPr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B96368" w:rsidRPr="008F53FD" w:rsidRDefault="00B96368" w:rsidP="00B96368">
            <w:pPr>
              <w:pStyle w:val="a5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к</w:t>
            </w:r>
            <w:r w:rsidRPr="008F53FD">
              <w:rPr>
                <w:b/>
                <w:sz w:val="24"/>
                <w:szCs w:val="24"/>
              </w:rPr>
              <w:t>ритери</w:t>
            </w:r>
            <w:r>
              <w:rPr>
                <w:b/>
                <w:sz w:val="24"/>
                <w:szCs w:val="24"/>
              </w:rPr>
              <w:t>ев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(в баллах)</w:t>
            </w:r>
          </w:p>
        </w:tc>
      </w:tr>
      <w:tr w:rsidR="00B96368" w:rsidRPr="008F53FD" w:rsidTr="00B96368">
        <w:trPr>
          <w:trHeight w:val="55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96368" w:rsidRPr="00C03654" w:rsidRDefault="00B96368" w:rsidP="00B96368">
            <w:pPr>
              <w:pStyle w:val="a5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3654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Достижения автора работы</w:t>
            </w: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shd w:val="clear" w:color="auto" w:fill="FFFF00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701" w:type="dxa"/>
            <w:shd w:val="clear" w:color="auto" w:fill="auto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B96368" w:rsidRPr="00C03654" w:rsidRDefault="00B96368" w:rsidP="00B96368">
            <w:pPr>
              <w:pStyle w:val="a5"/>
              <w:snapToGrid w:val="0"/>
              <w:spacing w:line="240" w:lineRule="auto"/>
              <w:ind w:firstLine="0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имеют практическое значение</w:t>
            </w: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285"/>
        </w:trPr>
        <w:tc>
          <w:tcPr>
            <w:tcW w:w="2410" w:type="dxa"/>
            <w:vMerge/>
            <w:shd w:val="clear" w:color="auto" w:fill="auto"/>
            <w:vAlign w:val="center"/>
          </w:tcPr>
          <w:p w:rsidR="00B96368" w:rsidRDefault="00B96368" w:rsidP="00B96368">
            <w:pPr>
              <w:pStyle w:val="a5"/>
              <w:snapToGrid w:val="0"/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1701" w:type="dxa"/>
            <w:shd w:val="clear" w:color="auto" w:fill="auto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151"/>
        </w:trPr>
        <w:tc>
          <w:tcPr>
            <w:tcW w:w="2410" w:type="dxa"/>
            <w:vMerge/>
            <w:shd w:val="clear" w:color="auto" w:fill="auto"/>
            <w:vAlign w:val="center"/>
          </w:tcPr>
          <w:p w:rsidR="00B96368" w:rsidRDefault="00B96368" w:rsidP="00B96368">
            <w:pPr>
              <w:pStyle w:val="a5"/>
              <w:snapToGrid w:val="0"/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Новизна работы</w:t>
            </w:r>
          </w:p>
          <w:p w:rsidR="00B96368" w:rsidRP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850"/>
        </w:trPr>
        <w:tc>
          <w:tcPr>
            <w:tcW w:w="2410" w:type="dxa"/>
            <w:vMerge w:val="restart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68" w:rsidRPr="008F53FD" w:rsidTr="00B96368">
        <w:trPr>
          <w:trHeight w:val="1140"/>
        </w:trPr>
        <w:tc>
          <w:tcPr>
            <w:tcW w:w="2410" w:type="dxa"/>
            <w:vMerge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68" w:rsidRPr="008F53FD" w:rsidTr="00B96368">
        <w:trPr>
          <w:trHeight w:val="588"/>
        </w:trPr>
        <w:tc>
          <w:tcPr>
            <w:tcW w:w="2410" w:type="dxa"/>
            <w:vMerge w:val="restart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Продемонстрировано понимание содержания выполненной работы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530"/>
        </w:trPr>
        <w:tc>
          <w:tcPr>
            <w:tcW w:w="2410" w:type="dxa"/>
            <w:vMerge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содержанию работы отсутствуют грубые ошибки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530"/>
        </w:trPr>
        <w:tc>
          <w:tcPr>
            <w:tcW w:w="2410" w:type="dxa"/>
            <w:vMerge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работе ссылок на литературу, на достижения ученых и</w:t>
            </w: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исследователей, занимающихся данной проблемой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537"/>
        </w:trPr>
        <w:tc>
          <w:tcPr>
            <w:tcW w:w="2410" w:type="dxa"/>
            <w:vMerge w:val="restart"/>
            <w:shd w:val="clear" w:color="auto" w:fill="auto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Композиция работы и ее особенности</w:t>
            </w:r>
            <w:r w:rsidRPr="00B963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br/>
            </w:r>
          </w:p>
          <w:p w:rsidR="00B96368" w:rsidRPr="008F53FD" w:rsidRDefault="00B96368" w:rsidP="00B96368">
            <w:pPr>
              <w:pStyle w:val="a5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Поставлены цели и определены задачи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537"/>
        </w:trPr>
        <w:tc>
          <w:tcPr>
            <w:tcW w:w="2410" w:type="dxa"/>
            <w:vMerge/>
            <w:shd w:val="clear" w:color="auto" w:fill="auto"/>
          </w:tcPr>
          <w:p w:rsidR="00B96368" w:rsidRPr="00B63868" w:rsidRDefault="00B96368" w:rsidP="00B9636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соответствует поставленным целям и задачам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716"/>
        </w:trPr>
        <w:tc>
          <w:tcPr>
            <w:tcW w:w="2410" w:type="dxa"/>
            <w:vMerge/>
            <w:shd w:val="clear" w:color="auto" w:fill="auto"/>
          </w:tcPr>
          <w:p w:rsidR="00B96368" w:rsidRPr="00B63868" w:rsidRDefault="00B96368" w:rsidP="00B9636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422"/>
        </w:trPr>
        <w:tc>
          <w:tcPr>
            <w:tcW w:w="2410" w:type="dxa"/>
            <w:vMerge/>
            <w:shd w:val="clear" w:color="auto" w:fill="auto"/>
          </w:tcPr>
          <w:p w:rsidR="00B96368" w:rsidRPr="00B63868" w:rsidRDefault="00B96368" w:rsidP="00B9636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96368" w:rsidRPr="00B96368" w:rsidRDefault="00B96368" w:rsidP="00B96368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9636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структурирована верно</w:t>
            </w:r>
            <w:proofErr w:type="gramEnd"/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  <w:tr w:rsidR="00B96368" w:rsidRPr="008F53FD" w:rsidTr="00B96368">
        <w:trPr>
          <w:trHeight w:val="440"/>
        </w:trPr>
        <w:tc>
          <w:tcPr>
            <w:tcW w:w="2410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678" w:type="dxa"/>
            <w:shd w:val="clear" w:color="auto" w:fill="auto"/>
          </w:tcPr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 соответствует предъявляемым требованиям</w:t>
            </w:r>
            <w:r w:rsidRPr="008F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6368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</w:t>
            </w:r>
          </w:p>
          <w:p w:rsidR="00B96368" w:rsidRPr="008F53FD" w:rsidRDefault="00B96368" w:rsidP="00B96368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</w:t>
            </w:r>
          </w:p>
        </w:tc>
      </w:tr>
    </w:tbl>
    <w:p w:rsidR="00B96368" w:rsidRDefault="00B96368" w:rsidP="00B9636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745" w:rsidRPr="001E5CD9" w:rsidRDefault="00710745" w:rsidP="001E5CD9">
      <w:pPr>
        <w:pStyle w:val="af5"/>
        <w:ind w:left="74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</w:t>
      </w:r>
      <w:r w:rsidRPr="002D1D44">
        <w:rPr>
          <w:b w:val="0"/>
          <w:sz w:val="24"/>
          <w:szCs w:val="24"/>
          <w:lang w:val="ru-RU"/>
        </w:rPr>
        <w:t xml:space="preserve">аксимальный балл за </w:t>
      </w:r>
      <w:r>
        <w:rPr>
          <w:b w:val="0"/>
          <w:sz w:val="24"/>
          <w:szCs w:val="24"/>
          <w:lang w:val="ru-RU"/>
        </w:rPr>
        <w:t>содержание</w:t>
      </w:r>
      <w:r w:rsidRPr="002D1D44">
        <w:rPr>
          <w:b w:val="0"/>
          <w:sz w:val="24"/>
          <w:szCs w:val="24"/>
          <w:lang w:val="ru-RU"/>
        </w:rPr>
        <w:t xml:space="preserve"> индивидуального проекта составляет 14 баллов.</w:t>
      </w:r>
    </w:p>
    <w:p w:rsidR="00B96368" w:rsidRPr="00B96368" w:rsidRDefault="00B96368" w:rsidP="00B96368">
      <w:pPr>
        <w:pStyle w:val="a4"/>
        <w:numPr>
          <w:ilvl w:val="1"/>
          <w:numId w:val="40"/>
        </w:numPr>
        <w:spacing w:before="0" w:after="0"/>
        <w:ind w:left="709" w:hanging="709"/>
        <w:rPr>
          <w:bCs/>
        </w:rPr>
      </w:pPr>
      <w:r w:rsidRPr="00B96368">
        <w:rPr>
          <w:bCs/>
        </w:rPr>
        <w:t>Критерии оценки защиты проекта: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237"/>
      </w:tblGrid>
      <w:tr w:rsidR="00821A1D" w:rsidTr="00B9636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6368" w:rsidRDefault="00821A1D" w:rsidP="00B96368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D1D44">
              <w:rPr>
                <w:b/>
                <w:bCs/>
              </w:rPr>
              <w:t>№</w:t>
            </w:r>
          </w:p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D1D44">
              <w:rPr>
                <w:b/>
                <w:bCs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D1D44">
              <w:rPr>
                <w:b/>
                <w:bCs/>
              </w:rPr>
              <w:t>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D1D44">
              <w:rPr>
                <w:b/>
                <w:bCs/>
              </w:rPr>
              <w:t>Оценка (в баллах)</w:t>
            </w:r>
          </w:p>
        </w:tc>
      </w:tr>
      <w:tr w:rsidR="00821A1D" w:rsidRPr="00377E43" w:rsidTr="00B96368">
        <w:trPr>
          <w:trHeight w:val="1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Качество доклада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1 - доклад зачитывается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2  - доклад пересказывается, но не объяснена суть работы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3  - доклад пересказывается, суть работы объяс</w:t>
            </w:r>
            <w:r w:rsidRPr="002D1D44">
              <w:rPr>
                <w:bCs/>
              </w:rPr>
              <w:softHyphen/>
              <w:t>нена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4 - кроме хорошего доклада владение иллюст</w:t>
            </w:r>
            <w:r w:rsidRPr="002D1D44">
              <w:rPr>
                <w:bCs/>
              </w:rPr>
              <w:softHyphen/>
              <w:t>ративным материалом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5 - доклад производит очень хорошее впечат</w:t>
            </w:r>
            <w:r w:rsidRPr="002D1D44">
              <w:rPr>
                <w:bCs/>
              </w:rPr>
              <w:softHyphen/>
              <w:t>ление</w:t>
            </w:r>
          </w:p>
        </w:tc>
      </w:tr>
      <w:tr w:rsidR="00821A1D" w:rsidRPr="00377E43" w:rsidTr="00B96368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Качество ответов на вопросы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1  - нет четкости ответов на большинство вопросов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2 - ответы на большинство вопросов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3 - ответы на все вопросы убедительно, аргументировано</w:t>
            </w:r>
          </w:p>
        </w:tc>
      </w:tr>
      <w:tr w:rsidR="00821A1D" w:rsidRPr="00377E43" w:rsidTr="00B96368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Использование демон</w:t>
            </w:r>
            <w:r w:rsidRPr="002D1D44">
              <w:rPr>
                <w:bCs/>
              </w:rPr>
              <w:softHyphen/>
              <w:t>страционного материала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ind w:left="278" w:hanging="283"/>
              <w:jc w:val="both"/>
              <w:rPr>
                <w:bCs/>
              </w:rPr>
            </w:pPr>
            <w:r w:rsidRPr="002D1D44">
              <w:rPr>
                <w:bCs/>
              </w:rPr>
              <w:t>1 - представленный демонстрационный материал не используется в докладе</w:t>
            </w:r>
          </w:p>
          <w:p w:rsidR="00821A1D" w:rsidRPr="002D1D44" w:rsidRDefault="00821A1D" w:rsidP="00B96368">
            <w:pPr>
              <w:shd w:val="clear" w:color="auto" w:fill="FFFFFF"/>
              <w:autoSpaceDE w:val="0"/>
              <w:spacing w:after="0" w:line="240" w:lineRule="auto"/>
              <w:ind w:left="278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D1D4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</w:t>
            </w:r>
            <w:r w:rsidRPr="002D1D4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риал используется в докладе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ind w:left="278" w:hanging="280"/>
              <w:jc w:val="both"/>
              <w:rPr>
                <w:color w:val="000000"/>
              </w:rPr>
            </w:pPr>
            <w:r w:rsidRPr="002D1D44">
              <w:rPr>
                <w:color w:val="000000"/>
              </w:rPr>
              <w:t>3 - представленный демонстрационный мате</w:t>
            </w:r>
            <w:r w:rsidRPr="002D1D44"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821A1D" w:rsidRPr="00377E43" w:rsidTr="00B96368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2D1D44">
              <w:rPr>
                <w:bCs/>
              </w:rPr>
              <w:t>Оформление   демонст</w:t>
            </w:r>
            <w:r w:rsidRPr="002D1D44">
              <w:rPr>
                <w:bCs/>
              </w:rPr>
              <w:softHyphen/>
              <w:t>рационного материала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A1D" w:rsidRPr="002D1D44" w:rsidRDefault="00821A1D" w:rsidP="00B96368">
            <w:pPr>
              <w:pStyle w:val="a4"/>
              <w:snapToGrid w:val="0"/>
              <w:spacing w:before="0" w:beforeAutospacing="0" w:after="0" w:afterAutospacing="0"/>
              <w:ind w:left="280" w:hanging="280"/>
              <w:rPr>
                <w:bCs/>
              </w:rPr>
            </w:pPr>
            <w:r w:rsidRPr="002D1D44">
              <w:rPr>
                <w:bCs/>
              </w:rPr>
              <w:t>1  - представлен плохо оформленный демонстрационный материал,</w:t>
            </w:r>
          </w:p>
          <w:p w:rsidR="00821A1D" w:rsidRPr="002D1D44" w:rsidRDefault="00821A1D" w:rsidP="00B96368">
            <w:pPr>
              <w:pStyle w:val="a4"/>
              <w:spacing w:before="0" w:beforeAutospacing="0" w:after="0" w:afterAutospacing="0"/>
              <w:ind w:left="280" w:hanging="280"/>
              <w:rPr>
                <w:bCs/>
              </w:rPr>
            </w:pPr>
            <w:r w:rsidRPr="002D1D44">
              <w:rPr>
                <w:bCs/>
              </w:rPr>
              <w:t>2  - демонстрационный    материал    хорошо оформлен, но есть отдельные претензии</w:t>
            </w:r>
          </w:p>
          <w:p w:rsidR="00821A1D" w:rsidRPr="002D1D44" w:rsidRDefault="00821A1D" w:rsidP="00B96368">
            <w:pPr>
              <w:pStyle w:val="a4"/>
              <w:numPr>
                <w:ilvl w:val="2"/>
                <w:numId w:val="14"/>
              </w:numPr>
              <w:spacing w:before="0" w:beforeAutospacing="0" w:after="0" w:afterAutospacing="0"/>
              <w:ind w:left="243" w:hanging="243"/>
              <w:rPr>
                <w:bCs/>
              </w:rPr>
            </w:pPr>
            <w:r w:rsidRPr="002D1D44">
              <w:rPr>
                <w:bCs/>
              </w:rPr>
              <w:t xml:space="preserve"> -  к демонстрационному материалу нет пре</w:t>
            </w:r>
            <w:r w:rsidRPr="002D1D44">
              <w:rPr>
                <w:bCs/>
              </w:rPr>
              <w:softHyphen/>
              <w:t xml:space="preserve">тензий                                                                </w:t>
            </w:r>
          </w:p>
        </w:tc>
      </w:tr>
    </w:tbl>
    <w:p w:rsidR="00821A1D" w:rsidRDefault="00821A1D" w:rsidP="00821A1D">
      <w:pPr>
        <w:pStyle w:val="af5"/>
        <w:ind w:left="360"/>
        <w:jc w:val="left"/>
        <w:rPr>
          <w:b w:val="0"/>
          <w:sz w:val="24"/>
          <w:szCs w:val="24"/>
          <w:lang w:val="ru-RU"/>
        </w:rPr>
      </w:pPr>
    </w:p>
    <w:p w:rsidR="00710745" w:rsidRPr="002D1D44" w:rsidRDefault="00710745" w:rsidP="00710745">
      <w:pPr>
        <w:pStyle w:val="af5"/>
        <w:ind w:left="74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</w:t>
      </w:r>
      <w:r w:rsidRPr="002D1D44">
        <w:rPr>
          <w:b w:val="0"/>
          <w:sz w:val="24"/>
          <w:szCs w:val="24"/>
          <w:lang w:val="ru-RU"/>
        </w:rPr>
        <w:t>аксимальный балл за защиту индивидуального проекта составляет 14 баллов.</w:t>
      </w:r>
    </w:p>
    <w:p w:rsidR="00821A1D" w:rsidRPr="002D1D44" w:rsidRDefault="00821A1D" w:rsidP="00821A1D">
      <w:pPr>
        <w:pStyle w:val="af5"/>
        <w:ind w:left="360"/>
        <w:jc w:val="left"/>
        <w:rPr>
          <w:i/>
          <w:sz w:val="24"/>
          <w:szCs w:val="24"/>
          <w:lang w:val="ru-RU"/>
        </w:rPr>
      </w:pPr>
    </w:p>
    <w:p w:rsidR="00710745" w:rsidRPr="00603F16" w:rsidRDefault="00710745" w:rsidP="00603F16">
      <w:pPr>
        <w:pStyle w:val="a3"/>
        <w:numPr>
          <w:ilvl w:val="1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745">
        <w:rPr>
          <w:rFonts w:ascii="Times New Roman" w:hAnsi="Times New Roman" w:cs="Times New Roman"/>
          <w:bCs/>
          <w:sz w:val="24"/>
          <w:szCs w:val="24"/>
        </w:rPr>
        <w:t>Итоговая сумма баллов за содержание проекта складывается из суммы баллов, полученных за содержание проекта и за защиту проекта.</w:t>
      </w:r>
    </w:p>
    <w:p w:rsidR="00710745" w:rsidRDefault="00710745" w:rsidP="00710745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 оценка за индивидуальный проект выставляется по следующей шкале:</w:t>
      </w:r>
    </w:p>
    <w:p w:rsidR="00821A1D" w:rsidRDefault="00821A1D" w:rsidP="00B96368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F16" w:rsidRDefault="00603F16" w:rsidP="00B96368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F16" w:rsidRPr="00B96368" w:rsidRDefault="00603F16" w:rsidP="00B96368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710745" w:rsidTr="00710745">
        <w:tc>
          <w:tcPr>
            <w:tcW w:w="4323" w:type="dxa"/>
            <w:shd w:val="clear" w:color="auto" w:fill="BFBFBF" w:themeFill="background1" w:themeFillShade="BF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4324" w:type="dxa"/>
            <w:shd w:val="clear" w:color="auto" w:fill="BFBFBF" w:themeFill="background1" w:themeFillShade="BF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проект</w:t>
            </w:r>
          </w:p>
        </w:tc>
      </w:tr>
      <w:tr w:rsidR="00710745" w:rsidTr="00710745">
        <w:tc>
          <w:tcPr>
            <w:tcW w:w="4323" w:type="dxa"/>
          </w:tcPr>
          <w:p w:rsidR="00710745" w:rsidRPr="00710745" w:rsidRDefault="002A7618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324" w:type="dxa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710745" w:rsidTr="00710745">
        <w:tc>
          <w:tcPr>
            <w:tcW w:w="4323" w:type="dxa"/>
          </w:tcPr>
          <w:p w:rsidR="00710745" w:rsidRPr="00710745" w:rsidRDefault="002A7618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4324" w:type="dxa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710745" w:rsidTr="00710745">
        <w:tc>
          <w:tcPr>
            <w:tcW w:w="4323" w:type="dxa"/>
          </w:tcPr>
          <w:p w:rsidR="00710745" w:rsidRPr="00710745" w:rsidRDefault="002A7618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324" w:type="dxa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10745" w:rsidTr="00710745">
        <w:tc>
          <w:tcPr>
            <w:tcW w:w="4323" w:type="dxa"/>
          </w:tcPr>
          <w:p w:rsidR="00710745" w:rsidRPr="00710745" w:rsidRDefault="002A7618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и менее</w:t>
            </w:r>
          </w:p>
        </w:tc>
        <w:tc>
          <w:tcPr>
            <w:tcW w:w="4324" w:type="dxa"/>
          </w:tcPr>
          <w:p w:rsidR="00710745" w:rsidRPr="00710745" w:rsidRDefault="00710745" w:rsidP="00710745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4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21A1D" w:rsidRPr="002A7618" w:rsidRDefault="00821A1D" w:rsidP="002A7618">
      <w:pPr>
        <w:pStyle w:val="a4"/>
        <w:numPr>
          <w:ilvl w:val="1"/>
          <w:numId w:val="40"/>
        </w:numPr>
        <w:ind w:left="709" w:hanging="709"/>
        <w:jc w:val="both"/>
        <w:rPr>
          <w:bCs/>
        </w:rPr>
      </w:pPr>
      <w:r w:rsidRPr="003227DB">
        <w:rPr>
          <w:bCs/>
        </w:rPr>
        <w:t>Результаты защиты</w:t>
      </w:r>
      <w:r w:rsidR="002A7618">
        <w:rPr>
          <w:bCs/>
        </w:rPr>
        <w:t xml:space="preserve"> – итоговые оценки –</w:t>
      </w:r>
      <w:r w:rsidRPr="002A7618">
        <w:rPr>
          <w:bCs/>
        </w:rPr>
        <w:t xml:space="preserve"> индивидуальных проектов указывают в журнале учебных занятий в конце завершения учебной дисциплины в отдельной графе.</w:t>
      </w:r>
    </w:p>
    <w:p w:rsidR="00821A1D" w:rsidRPr="003227DB" w:rsidRDefault="00821A1D" w:rsidP="00821A1D">
      <w:pPr>
        <w:pStyle w:val="a4"/>
        <w:numPr>
          <w:ilvl w:val="1"/>
          <w:numId w:val="40"/>
        </w:numPr>
        <w:ind w:left="709" w:hanging="709"/>
        <w:jc w:val="both"/>
        <w:rPr>
          <w:bCs/>
        </w:rPr>
      </w:pPr>
      <w:r w:rsidRPr="003227DB">
        <w:rPr>
          <w:bCs/>
        </w:rPr>
        <w:t>Студенты, выполнившие индивидуальный проект, но получившие при защите оценку «неудовлетворительно», имеют право на повторную защиту.</w:t>
      </w:r>
    </w:p>
    <w:p w:rsidR="00821A1D" w:rsidRDefault="00821A1D" w:rsidP="00821A1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0E6535" w:rsidRDefault="00821A1D" w:rsidP="00821A1D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E65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E6535">
        <w:rPr>
          <w:rFonts w:ascii="Times New Roman" w:hAnsi="Times New Roman" w:cs="Times New Roman"/>
          <w:b/>
          <w:sz w:val="24"/>
          <w:szCs w:val="24"/>
        </w:rPr>
        <w:t>уковод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ство и рецензирование </w:t>
      </w:r>
      <w:r w:rsidRPr="000E6535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</w:p>
    <w:p w:rsidR="00821A1D" w:rsidRPr="000E6535" w:rsidRDefault="00821A1D" w:rsidP="00821A1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0E6535" w:rsidRDefault="00821A1D" w:rsidP="00821A1D">
      <w:pPr>
        <w:pStyle w:val="a3"/>
        <w:numPr>
          <w:ilvl w:val="1"/>
          <w:numId w:val="21"/>
        </w:numPr>
        <w:tabs>
          <w:tab w:val="left" w:pos="709"/>
          <w:tab w:val="left" w:pos="21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6535">
        <w:rPr>
          <w:rFonts w:ascii="Times New Roman" w:hAnsi="Times New Roman" w:cs="Times New Roman"/>
          <w:sz w:val="24"/>
          <w:szCs w:val="24"/>
        </w:rPr>
        <w:t>Руководитель индивидуального проекта должен: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овместно со студентом определить тему и план работы по индивидуальному проекту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1A1D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52277">
        <w:rPr>
          <w:rFonts w:ascii="Times New Roman" w:hAnsi="Times New Roman" w:cs="Times New Roman"/>
          <w:sz w:val="24"/>
          <w:szCs w:val="24"/>
          <w:shd w:val="clear" w:color="auto" w:fill="FFFFFF"/>
        </w:rPr>
        <w:t>отивировать обучающего на выполнение работы по индивидуальному образовательному проекту;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277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со студентом определить цель работы, этапы, сроки, методы работы, источники необходимой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казывать помощь студенту по вопросам планирования, методики, формирования и представления результатов проектирования;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онтролировать выполнение студентами плана работы по выполнению индивидуального проекта. </w:t>
      </w:r>
    </w:p>
    <w:p w:rsidR="00821A1D" w:rsidRPr="000E6535" w:rsidRDefault="00821A1D" w:rsidP="00821A1D">
      <w:pPr>
        <w:pStyle w:val="a3"/>
        <w:numPr>
          <w:ilvl w:val="1"/>
          <w:numId w:val="21"/>
        </w:numPr>
        <w:tabs>
          <w:tab w:val="left" w:pos="709"/>
          <w:tab w:val="left" w:pos="21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6535">
        <w:rPr>
          <w:rFonts w:ascii="Times New Roman" w:hAnsi="Times New Roman" w:cs="Times New Roman"/>
          <w:sz w:val="24"/>
          <w:szCs w:val="24"/>
        </w:rPr>
        <w:t xml:space="preserve">Руководитель индивидуального проекта имеет право: 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ребовать от студента своевременного и качественного выполнения работы в соответствии с разработанным графиком выполнения проекта;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спользовать в своей работе имеющиеся в образовательной организации информационные ресурсы, программное обеспечение оборудование, материалы, инструменты, приспособления; </w:t>
      </w:r>
    </w:p>
    <w:p w:rsidR="00821A1D" w:rsidRPr="00E55AEB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55AEB">
        <w:rPr>
          <w:rFonts w:ascii="Times New Roman" w:hAnsi="Times New Roman" w:cs="Times New Roman"/>
          <w:sz w:val="24"/>
          <w:szCs w:val="24"/>
          <w:shd w:val="clear" w:color="auto" w:fill="FFFFFF"/>
        </w:rPr>
        <w:t>бращаться к администрации образовательной организации в случае систематического несоблюдения сроков реализации плана индивидуального проекта.</w:t>
      </w:r>
    </w:p>
    <w:p w:rsidR="00821A1D" w:rsidRPr="000E6535" w:rsidRDefault="00821A1D" w:rsidP="00A13BA8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A1D" w:rsidRPr="000E6535" w:rsidRDefault="00821A1D" w:rsidP="00821A1D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E6535">
        <w:rPr>
          <w:rFonts w:ascii="Times New Roman" w:hAnsi="Times New Roman" w:cs="Times New Roman"/>
          <w:b/>
          <w:sz w:val="24"/>
          <w:szCs w:val="24"/>
        </w:rPr>
        <w:t>. Права и ответственность студента</w:t>
      </w:r>
    </w:p>
    <w:p w:rsidR="00821A1D" w:rsidRPr="000E6535" w:rsidRDefault="00821A1D" w:rsidP="00821A1D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A1D" w:rsidRPr="00116BDE" w:rsidRDefault="00821A1D" w:rsidP="00821A1D">
      <w:pPr>
        <w:pStyle w:val="a3"/>
        <w:numPr>
          <w:ilvl w:val="1"/>
          <w:numId w:val="22"/>
        </w:numPr>
        <w:tabs>
          <w:tab w:val="left" w:pos="709"/>
          <w:tab w:val="left" w:pos="21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BDE">
        <w:rPr>
          <w:rFonts w:ascii="Times New Roman" w:hAnsi="Times New Roman" w:cs="Times New Roman"/>
          <w:sz w:val="24"/>
          <w:szCs w:val="24"/>
        </w:rPr>
        <w:t>Студент должен: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выбрать тему индивидуального образовательного проекта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установленные сроки;</w:t>
      </w: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посещать консультации и занятия по индивидуальному проекту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 относиться к требованиям и рекомендациям руководителя индивидуального проекта, соблюдать график выполнения индивидуального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готовый индивидуальный проект руководителю в установленные сроки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 защитить индивидуальный проект на студенческой конференции.</w:t>
      </w:r>
    </w:p>
    <w:p w:rsidR="00821A1D" w:rsidRPr="000E6535" w:rsidRDefault="00821A1D" w:rsidP="00821A1D">
      <w:pPr>
        <w:pStyle w:val="a3"/>
        <w:numPr>
          <w:ilvl w:val="1"/>
          <w:numId w:val="22"/>
        </w:numPr>
        <w:tabs>
          <w:tab w:val="left" w:pos="709"/>
          <w:tab w:val="left" w:pos="21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6535">
        <w:rPr>
          <w:rFonts w:ascii="Times New Roman" w:hAnsi="Times New Roman" w:cs="Times New Roman"/>
          <w:sz w:val="24"/>
          <w:szCs w:val="24"/>
        </w:rPr>
        <w:t>Студент имеет право: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тему и руководителя индивидуального проекта, предложить собственную тему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пользоваться консультациями и информационной поддержкой руководителя на </w:t>
      </w: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любом этапе выполнения индивидуального проекта; </w:t>
      </w:r>
    </w:p>
    <w:p w:rsidR="00821A1D" w:rsidRPr="00116BDE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для выполнения индивидуального образовательного проекта ресурсы </w:t>
      </w:r>
      <w:r w:rsidR="00106A5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1A1D" w:rsidRDefault="00821A1D" w:rsidP="00821A1D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BD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к администрации по вопросам некачественного руководства проектом.</w:t>
      </w:r>
    </w:p>
    <w:p w:rsidR="00821A1D" w:rsidRPr="00116BDE" w:rsidRDefault="00821A1D" w:rsidP="00821A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1A1D" w:rsidRPr="00956D51" w:rsidRDefault="00821A1D" w:rsidP="00821A1D">
      <w:pPr>
        <w:pStyle w:val="a3"/>
        <w:tabs>
          <w:tab w:val="left" w:pos="709"/>
          <w:tab w:val="left" w:pos="2127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4B17">
        <w:rPr>
          <w:rFonts w:ascii="Times New Roman" w:hAnsi="Times New Roman" w:cs="Times New Roman"/>
          <w:b/>
          <w:sz w:val="24"/>
          <w:szCs w:val="24"/>
        </w:rPr>
        <w:t>3</w:t>
      </w:r>
      <w:r w:rsidRPr="00956D51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821A1D" w:rsidRPr="00956D51" w:rsidRDefault="00821A1D" w:rsidP="00821A1D">
      <w:pPr>
        <w:pStyle w:val="a3"/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956D51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i/>
          <w:sz w:val="24"/>
          <w:szCs w:val="24"/>
        </w:rPr>
        <w:t>об</w:t>
      </w:r>
      <w:r w:rsidRPr="00956D51">
        <w:rPr>
          <w:rFonts w:ascii="Times New Roman" w:hAnsi="Times New Roman" w:cs="Times New Roman"/>
          <w:bCs/>
          <w:i/>
          <w:sz w:val="24"/>
          <w:szCs w:val="24"/>
        </w:rPr>
        <w:t>уча</w:t>
      </w:r>
      <w:r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956D51">
        <w:rPr>
          <w:rFonts w:ascii="Times New Roman" w:hAnsi="Times New Roman" w:cs="Times New Roman"/>
          <w:bCs/>
          <w:i/>
          <w:sz w:val="24"/>
          <w:szCs w:val="24"/>
        </w:rPr>
        <w:t>щихся</w:t>
      </w:r>
    </w:p>
    <w:p w:rsidR="00821A1D" w:rsidRPr="00956D51" w:rsidRDefault="00821A1D" w:rsidP="00E86A6A">
      <w:pPr>
        <w:pStyle w:val="a3"/>
        <w:numPr>
          <w:ilvl w:val="0"/>
          <w:numId w:val="37"/>
        </w:numPr>
        <w:tabs>
          <w:tab w:val="left" w:pos="993"/>
          <w:tab w:val="left" w:pos="2127"/>
        </w:tabs>
        <w:ind w:left="567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956D51">
        <w:rPr>
          <w:rFonts w:ascii="Times New Roman" w:hAnsi="Times New Roman" w:cs="Times New Roman"/>
          <w:bCs/>
          <w:sz w:val="24"/>
          <w:szCs w:val="24"/>
        </w:rPr>
        <w:t xml:space="preserve"> Индивидуальный план выполнения проекта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4780"/>
        <w:gridCol w:w="1805"/>
      </w:tblGrid>
      <w:tr w:rsidR="00821A1D" w:rsidRPr="00956D51" w:rsidTr="002A7618">
        <w:trPr>
          <w:jc w:val="center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:rsidR="00821A1D" w:rsidRPr="006A7260" w:rsidRDefault="00821A1D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</w:rPr>
            </w:pPr>
            <w:r w:rsidRPr="006A726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780" w:type="dxa"/>
            <w:shd w:val="clear" w:color="auto" w:fill="BFBFBF" w:themeFill="background1" w:themeFillShade="BF"/>
            <w:vAlign w:val="center"/>
          </w:tcPr>
          <w:p w:rsidR="00821A1D" w:rsidRPr="006A7260" w:rsidRDefault="00821A1D" w:rsidP="002A7618">
            <w:pPr>
              <w:pStyle w:val="a3"/>
              <w:tabs>
                <w:tab w:val="left" w:pos="709"/>
                <w:tab w:val="left" w:pos="2127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6A7260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:rsidR="00821A1D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21A1D" w:rsidRPr="006A7260">
              <w:rPr>
                <w:rFonts w:ascii="Times New Roman" w:hAnsi="Times New Roman" w:cs="Times New Roman"/>
              </w:rPr>
              <w:t>ата исполнения</w:t>
            </w: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</w:rPr>
            </w:pPr>
            <w:r w:rsidRPr="00956D5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780" w:type="dxa"/>
            <w:vAlign w:val="center"/>
          </w:tcPr>
          <w:p w:rsidR="002A7618" w:rsidRPr="002A7618" w:rsidRDefault="002A7618" w:rsidP="002A7618">
            <w:pPr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Выбор темы  учебного проекта и тем исследований обучающихся;</w:t>
            </w:r>
          </w:p>
          <w:p w:rsidR="002A7618" w:rsidRPr="002A7618" w:rsidRDefault="002A7618" w:rsidP="002A7618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</w:rPr>
            </w:pPr>
            <w:r w:rsidRPr="00956D5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780" w:type="dxa"/>
            <w:vAlign w:val="center"/>
          </w:tcPr>
          <w:p w:rsidR="002A7618" w:rsidRPr="002A7618" w:rsidRDefault="002A7618" w:rsidP="002A7618">
            <w:pPr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Формулировка задач, которые следует решить;</w:t>
            </w:r>
          </w:p>
          <w:p w:rsidR="002A7618" w:rsidRPr="002A7618" w:rsidRDefault="002A7618" w:rsidP="002A7618">
            <w:pPr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 решения задач;</w:t>
            </w:r>
          </w:p>
          <w:p w:rsidR="002A7618" w:rsidRPr="002A7618" w:rsidRDefault="002A7618" w:rsidP="002A7618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780" w:type="dxa"/>
          </w:tcPr>
          <w:p w:rsidR="002A7618" w:rsidRPr="002A7618" w:rsidRDefault="002A7618" w:rsidP="002A7618">
            <w:pPr>
              <w:tabs>
                <w:tab w:val="left" w:pos="0"/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780" w:type="dxa"/>
          </w:tcPr>
          <w:p w:rsidR="002A7618" w:rsidRPr="002A7618" w:rsidRDefault="002A7618" w:rsidP="005A4F39">
            <w:pPr>
              <w:tabs>
                <w:tab w:val="left" w:pos="0"/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="00E86A6A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86A6A">
              <w:rPr>
                <w:rFonts w:ascii="Times New Roman" w:hAnsi="Times New Roman" w:cs="Times New Roman"/>
                <w:sz w:val="24"/>
                <w:szCs w:val="24"/>
              </w:rPr>
              <w:t>риложений</w:t>
            </w: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1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4780" w:type="dxa"/>
          </w:tcPr>
          <w:p w:rsidR="002A7618" w:rsidRPr="002A7618" w:rsidRDefault="002A7618" w:rsidP="005A4F39">
            <w:pPr>
              <w:tabs>
                <w:tab w:val="left" w:pos="0"/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18" w:rsidRPr="00956D51" w:rsidTr="002A7618">
        <w:trPr>
          <w:jc w:val="center"/>
        </w:trPr>
        <w:tc>
          <w:tcPr>
            <w:tcW w:w="2476" w:type="dxa"/>
            <w:vAlign w:val="center"/>
          </w:tcPr>
          <w:p w:rsidR="002A7618" w:rsidRDefault="002A7618" w:rsidP="002A7618">
            <w:pPr>
              <w:pStyle w:val="a3"/>
              <w:tabs>
                <w:tab w:val="left" w:pos="71"/>
                <w:tab w:val="left" w:pos="2127"/>
              </w:tabs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2A7618" w:rsidRPr="002A7618" w:rsidRDefault="002A7618" w:rsidP="002A7618">
            <w:pPr>
              <w:tabs>
                <w:tab w:val="left" w:pos="0"/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805" w:type="dxa"/>
            <w:vAlign w:val="center"/>
          </w:tcPr>
          <w:p w:rsidR="002A7618" w:rsidRPr="006A7260" w:rsidRDefault="002A7618" w:rsidP="002A7618">
            <w:pPr>
              <w:pStyle w:val="a3"/>
              <w:tabs>
                <w:tab w:val="left" w:pos="104"/>
                <w:tab w:val="left" w:pos="2127"/>
              </w:tabs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BA8" w:rsidRDefault="00A13BA8" w:rsidP="00821A1D">
      <w:pPr>
        <w:pStyle w:val="a3"/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821A1D" w:rsidRPr="00956D51" w:rsidRDefault="00821A1D" w:rsidP="00821A1D">
      <w:pPr>
        <w:pStyle w:val="a3"/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956D51">
        <w:rPr>
          <w:rFonts w:ascii="Times New Roman" w:hAnsi="Times New Roman" w:cs="Times New Roman"/>
          <w:i/>
          <w:sz w:val="24"/>
          <w:szCs w:val="24"/>
        </w:rPr>
        <w:t>Для руководителя проекта</w:t>
      </w:r>
    </w:p>
    <w:p w:rsidR="00821A1D" w:rsidRPr="00956D51" w:rsidRDefault="00821A1D" w:rsidP="00821A1D">
      <w:pPr>
        <w:pStyle w:val="a3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3419" w:hanging="2426"/>
        <w:rPr>
          <w:rFonts w:ascii="Times New Roman" w:hAnsi="Times New Roman" w:cs="Times New Roman"/>
          <w:sz w:val="24"/>
          <w:szCs w:val="24"/>
        </w:rPr>
      </w:pPr>
      <w:r w:rsidRPr="00956D51">
        <w:rPr>
          <w:rFonts w:ascii="Times New Roman" w:hAnsi="Times New Roman" w:cs="Times New Roman"/>
          <w:sz w:val="24"/>
          <w:szCs w:val="24"/>
        </w:rPr>
        <w:t>Индивидуальный план выполнения проекта для каждого обучающегося;</w:t>
      </w:r>
    </w:p>
    <w:p w:rsidR="00821A1D" w:rsidRDefault="00821A1D" w:rsidP="00821A1D">
      <w:pPr>
        <w:pStyle w:val="a3"/>
        <w:numPr>
          <w:ilvl w:val="0"/>
          <w:numId w:val="37"/>
        </w:numPr>
        <w:tabs>
          <w:tab w:val="left" w:pos="709"/>
          <w:tab w:val="left" w:pos="2127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форме</w:t>
      </w:r>
    </w:p>
    <w:p w:rsidR="00821A1D" w:rsidRDefault="00821A1D" w:rsidP="00821A1D">
      <w:pPr>
        <w:tabs>
          <w:tab w:val="left" w:pos="709"/>
          <w:tab w:val="left" w:pos="2127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Ind w:w="250" w:type="dxa"/>
        <w:tblLook w:val="04A0" w:firstRow="1" w:lastRow="0" w:firstColumn="1" w:lastColumn="0" w:noHBand="0" w:noVBand="1"/>
      </w:tblPr>
      <w:tblGrid>
        <w:gridCol w:w="1809"/>
        <w:gridCol w:w="5103"/>
        <w:gridCol w:w="2410"/>
      </w:tblGrid>
      <w:tr w:rsidR="00821A1D" w:rsidTr="00CE7171">
        <w:tc>
          <w:tcPr>
            <w:tcW w:w="1809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410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21A1D" w:rsidTr="00CE7171">
        <w:tc>
          <w:tcPr>
            <w:tcW w:w="1809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A1D" w:rsidRDefault="00821A1D" w:rsidP="00CE7171">
            <w:pPr>
              <w:tabs>
                <w:tab w:val="left" w:pos="709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A1D" w:rsidRPr="00494F66" w:rsidRDefault="00821A1D" w:rsidP="00821A1D">
      <w:pPr>
        <w:tabs>
          <w:tab w:val="left" w:pos="709"/>
          <w:tab w:val="left" w:pos="2127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21A1D" w:rsidRDefault="00821A1D" w:rsidP="00821A1D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/>
        <w:ind w:firstLine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A13BA8" w:rsidRPr="00E86A6A" w:rsidRDefault="00A13BA8" w:rsidP="00E86A6A">
      <w:p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E86A6A" w:rsidRDefault="00821A1D" w:rsidP="00E86A6A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A6A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A13BA8" w:rsidRPr="003227DB" w:rsidRDefault="00A13BA8" w:rsidP="00A13BA8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1A1D" w:rsidRPr="003227DB" w:rsidRDefault="00821A1D" w:rsidP="00821A1D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227DB">
        <w:rPr>
          <w:rFonts w:ascii="Times New Roman" w:hAnsi="Times New Roman"/>
          <w:sz w:val="24"/>
          <w:szCs w:val="24"/>
        </w:rPr>
        <w:t>Настоящее  Положение вступает в силу с момента его утверждения и действует до замены новым.</w:t>
      </w:r>
    </w:p>
    <w:p w:rsidR="00821A1D" w:rsidRDefault="00821A1D" w:rsidP="00821A1D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16BDE">
        <w:rPr>
          <w:rFonts w:ascii="Times New Roman" w:hAnsi="Times New Roman"/>
          <w:sz w:val="24"/>
          <w:szCs w:val="24"/>
        </w:rPr>
        <w:t xml:space="preserve">Изменения и дополнения настоящего Положения оформляются приказом директора </w:t>
      </w:r>
      <w:r w:rsidR="001C54E7">
        <w:rPr>
          <w:rFonts w:ascii="Times New Roman" w:hAnsi="Times New Roman"/>
          <w:sz w:val="24"/>
          <w:szCs w:val="24"/>
        </w:rPr>
        <w:t>техникума</w:t>
      </w:r>
      <w:r w:rsidRPr="00116BDE">
        <w:rPr>
          <w:rFonts w:ascii="Times New Roman" w:hAnsi="Times New Roman"/>
          <w:sz w:val="24"/>
          <w:szCs w:val="24"/>
        </w:rPr>
        <w:t>.</w:t>
      </w:r>
    </w:p>
    <w:p w:rsidR="00821A1D" w:rsidRDefault="00821A1D" w:rsidP="00821A1D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16BDE">
        <w:rPr>
          <w:rFonts w:ascii="Times New Roman" w:hAnsi="Times New Roman"/>
          <w:sz w:val="24"/>
          <w:szCs w:val="24"/>
        </w:rPr>
        <w:t xml:space="preserve">С настоящим Положением должны быть ознакомлены студенты </w:t>
      </w:r>
      <w:r w:rsidR="001C54E7">
        <w:rPr>
          <w:rFonts w:ascii="Times New Roman" w:hAnsi="Times New Roman"/>
          <w:sz w:val="24"/>
          <w:szCs w:val="24"/>
        </w:rPr>
        <w:t>техникума, выполняющие индивидуальные проекты</w:t>
      </w:r>
      <w:r w:rsidRPr="00116BDE">
        <w:rPr>
          <w:rFonts w:ascii="Times New Roman" w:hAnsi="Times New Roman"/>
          <w:sz w:val="24"/>
          <w:szCs w:val="24"/>
        </w:rPr>
        <w:t>.</w:t>
      </w:r>
    </w:p>
    <w:p w:rsidR="00821A1D" w:rsidRPr="00116BDE" w:rsidRDefault="00821A1D" w:rsidP="00821A1D">
      <w:p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1D" w:rsidRPr="000E6535" w:rsidRDefault="00821A1D" w:rsidP="00821A1D">
      <w:pPr>
        <w:pStyle w:val="Style63"/>
        <w:widowControl/>
        <w:tabs>
          <w:tab w:val="left" w:pos="1421"/>
        </w:tabs>
        <w:spacing w:line="240" w:lineRule="auto"/>
        <w:ind w:firstLine="0"/>
        <w:sectPr w:rsidR="00821A1D" w:rsidRPr="000E6535" w:rsidSect="00CE7171">
          <w:footerReference w:type="default" r:id="rId9"/>
          <w:pgSz w:w="11906" w:h="16838"/>
          <w:pgMar w:top="851" w:right="849" w:bottom="568" w:left="1560" w:header="709" w:footer="709" w:gutter="0"/>
          <w:cols w:space="708"/>
          <w:titlePg/>
          <w:docGrid w:linePitch="360"/>
        </w:sectPr>
      </w:pPr>
    </w:p>
    <w:p w:rsidR="002A7618" w:rsidRDefault="002A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1A1D" w:rsidRPr="00F345CF" w:rsidRDefault="00821A1D" w:rsidP="00821A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1A1D" w:rsidRDefault="001C54E7" w:rsidP="00821A1D">
      <w:pPr>
        <w:pStyle w:val="af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1C54E7" w:rsidRPr="00EA460D" w:rsidRDefault="001C54E7" w:rsidP="00821A1D">
      <w:pPr>
        <w:pStyle w:val="af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Чернянский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агромеханический</w:t>
      </w:r>
      <w:proofErr w:type="spellEnd"/>
      <w:r>
        <w:rPr>
          <w:sz w:val="24"/>
          <w:szCs w:val="24"/>
        </w:rPr>
        <w:t xml:space="preserve"> техникум»</w:t>
      </w:r>
    </w:p>
    <w:p w:rsidR="00821A1D" w:rsidRPr="00EA460D" w:rsidRDefault="00821A1D" w:rsidP="00821A1D">
      <w:pPr>
        <w:pStyle w:val="af1"/>
        <w:spacing w:after="0"/>
        <w:jc w:val="center"/>
        <w:rPr>
          <w:sz w:val="28"/>
          <w:szCs w:val="28"/>
        </w:rPr>
      </w:pPr>
    </w:p>
    <w:p w:rsidR="00821A1D" w:rsidRPr="00EA460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Pr="00EA460D" w:rsidRDefault="00821A1D" w:rsidP="00821A1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ИНДИВИДУАЛЬНЫЙ ПРОЕКТ</w:t>
      </w:r>
    </w:p>
    <w:p w:rsidR="00821A1D" w:rsidRPr="00EA460D" w:rsidRDefault="00821A1D" w:rsidP="00821A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1A1D" w:rsidRPr="00EA460D" w:rsidRDefault="00821A1D" w:rsidP="00821A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A460D">
        <w:rPr>
          <w:rFonts w:ascii="Times New Roman" w:hAnsi="Times New Roman"/>
          <w:sz w:val="32"/>
          <w:szCs w:val="32"/>
        </w:rPr>
        <w:t>НА ТЕМУ</w:t>
      </w:r>
    </w:p>
    <w:p w:rsidR="00821A1D" w:rsidRPr="00EA460D" w:rsidRDefault="00821A1D" w:rsidP="00821A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1A1D" w:rsidRDefault="00821A1D" w:rsidP="002A761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EA460D">
        <w:rPr>
          <w:rFonts w:ascii="Times New Roman" w:hAnsi="Times New Roman"/>
          <w:sz w:val="32"/>
          <w:szCs w:val="32"/>
        </w:rPr>
        <w:t>_________________________________________</w:t>
      </w:r>
      <w:r>
        <w:rPr>
          <w:rFonts w:ascii="Times New Roman" w:hAnsi="Times New Roman"/>
          <w:sz w:val="32"/>
          <w:szCs w:val="32"/>
        </w:rPr>
        <w:t>______________</w:t>
      </w:r>
    </w:p>
    <w:tbl>
      <w:tblPr>
        <w:tblpPr w:leftFromText="180" w:rightFromText="180" w:vertAnchor="text" w:horzAnchor="margin" w:tblpY="383"/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821A1D" w:rsidRPr="00256497" w:rsidTr="00CE7171">
        <w:tc>
          <w:tcPr>
            <w:tcW w:w="4734" w:type="dxa"/>
          </w:tcPr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Автор работы:</w:t>
            </w:r>
          </w:p>
          <w:p w:rsidR="00821A1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 xml:space="preserve">Студент(ка) </w:t>
            </w:r>
            <w:r w:rsidRPr="00EA460D">
              <w:rPr>
                <w:rFonts w:ascii="Times New Roman" w:hAnsi="Times New Roman"/>
                <w:sz w:val="28"/>
                <w:szCs w:val="28"/>
                <w:u w:val="single"/>
              </w:rPr>
              <w:t>очной/заочной</w:t>
            </w:r>
            <w:r w:rsidRPr="00EA460D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  <w:p w:rsidR="00821A1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курса, спец. _________, </w:t>
            </w:r>
          </w:p>
          <w:p w:rsidR="00821A1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_______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____________________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A46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Ф.И.О. 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i/>
                <w:sz w:val="24"/>
                <w:szCs w:val="24"/>
              </w:rPr>
              <w:t>полностью, в именительном падеже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i/>
                <w:sz w:val="24"/>
                <w:szCs w:val="24"/>
              </w:rPr>
              <w:t>____________________________________</w:t>
            </w:r>
          </w:p>
          <w:p w:rsidR="00821A1D" w:rsidRPr="000F1ABE" w:rsidRDefault="00821A1D" w:rsidP="00927818">
            <w:pPr>
              <w:pStyle w:val="af3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734" w:type="dxa"/>
          </w:tcPr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A460D">
              <w:rPr>
                <w:rFonts w:ascii="Times New Roman" w:hAnsi="Times New Roman"/>
                <w:sz w:val="28"/>
                <w:szCs w:val="28"/>
              </w:rPr>
              <w:t>уководитель:</w:t>
            </w:r>
          </w:p>
          <w:p w:rsidR="00821A1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60D">
              <w:rPr>
                <w:rFonts w:ascii="Times New Roman" w:hAnsi="Times New Roman"/>
                <w:sz w:val="28"/>
                <w:szCs w:val="28"/>
              </w:rPr>
              <w:t>преподаватель ,</w:t>
            </w:r>
            <w:proofErr w:type="gramEnd"/>
            <w:r w:rsidRPr="00EA4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1A1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21A1D" w:rsidRPr="00EA460D" w:rsidRDefault="00821A1D" w:rsidP="00CE71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821A1D" w:rsidRPr="000F1ABE" w:rsidRDefault="00821A1D" w:rsidP="00927818">
            <w:pPr>
              <w:spacing w:after="0" w:line="240" w:lineRule="auto"/>
              <w:jc w:val="right"/>
              <w:rPr>
                <w:i/>
                <w:szCs w:val="28"/>
              </w:rPr>
            </w:pPr>
          </w:p>
        </w:tc>
      </w:tr>
    </w:tbl>
    <w:p w:rsidR="00821A1D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A1D" w:rsidRPr="00EA460D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83"/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EB3EA7" w:rsidRPr="00256497" w:rsidTr="00B96368">
        <w:tc>
          <w:tcPr>
            <w:tcW w:w="4734" w:type="dxa"/>
          </w:tcPr>
          <w:p w:rsidR="00EB3EA7" w:rsidRPr="000F1ABE" w:rsidRDefault="00EB3EA7" w:rsidP="00B96368">
            <w:pPr>
              <w:pStyle w:val="af3"/>
              <w:spacing w:line="240" w:lineRule="auto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4734" w:type="dxa"/>
          </w:tcPr>
          <w:p w:rsidR="00EB3EA7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после защиты</w:t>
            </w:r>
          </w:p>
          <w:p w:rsidR="00EB3EA7" w:rsidRPr="00EA460D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EB3EA7" w:rsidRPr="00EA460D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  <w:p w:rsidR="00EB3EA7" w:rsidRPr="00EA460D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EB3EA7" w:rsidRPr="00EA460D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A46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EB3EA7" w:rsidRPr="00EA460D" w:rsidRDefault="00EB3EA7" w:rsidP="00B963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EB3EA7" w:rsidRPr="000F1ABE" w:rsidRDefault="00EB3EA7" w:rsidP="00B96368">
            <w:pPr>
              <w:spacing w:after="0" w:line="240" w:lineRule="auto"/>
              <w:jc w:val="right"/>
              <w:rPr>
                <w:i/>
                <w:szCs w:val="28"/>
              </w:rPr>
            </w:pPr>
            <w:r w:rsidRPr="00F13C1A">
              <w:rPr>
                <w:i/>
              </w:rPr>
              <w:t xml:space="preserve">      </w:t>
            </w:r>
            <w:r w:rsidRPr="00A37E4B">
              <w:rPr>
                <w:rFonts w:ascii="Times New Roman" w:hAnsi="Times New Roman"/>
                <w:i/>
                <w:sz w:val="24"/>
                <w:szCs w:val="24"/>
              </w:rPr>
              <w:t xml:space="preserve">подпись </w:t>
            </w:r>
            <w:r w:rsidRPr="000F1ABE">
              <w:rPr>
                <w:i/>
                <w:szCs w:val="28"/>
              </w:rPr>
              <w:t xml:space="preserve">                   </w:t>
            </w:r>
          </w:p>
        </w:tc>
      </w:tr>
    </w:tbl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Pr="002A7618" w:rsidRDefault="00821A1D" w:rsidP="0082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18">
        <w:rPr>
          <w:rFonts w:ascii="Times New Roman" w:hAnsi="Times New Roman"/>
          <w:sz w:val="28"/>
          <w:szCs w:val="28"/>
        </w:rPr>
        <w:t>Ч</w:t>
      </w:r>
      <w:r w:rsidR="00927818">
        <w:rPr>
          <w:rFonts w:ascii="Times New Roman" w:hAnsi="Times New Roman"/>
          <w:sz w:val="28"/>
          <w:szCs w:val="28"/>
        </w:rPr>
        <w:t>ернянка</w:t>
      </w:r>
    </w:p>
    <w:p w:rsidR="00821A1D" w:rsidRPr="00116BDE" w:rsidRDefault="00821A1D" w:rsidP="00821A1D">
      <w:pPr>
        <w:spacing w:after="0" w:line="240" w:lineRule="auto"/>
        <w:jc w:val="center"/>
        <w:rPr>
          <w:sz w:val="28"/>
          <w:szCs w:val="28"/>
        </w:rPr>
      </w:pPr>
      <w:r w:rsidRPr="002A7618">
        <w:rPr>
          <w:rFonts w:ascii="Times New Roman" w:hAnsi="Times New Roman"/>
          <w:sz w:val="28"/>
          <w:szCs w:val="28"/>
        </w:rPr>
        <w:t>20</w:t>
      </w:r>
      <w:r w:rsidR="00927818">
        <w:rPr>
          <w:rFonts w:ascii="Times New Roman" w:hAnsi="Times New Roman"/>
          <w:sz w:val="28"/>
          <w:szCs w:val="28"/>
        </w:rPr>
        <w:t>1__</w:t>
      </w:r>
    </w:p>
    <w:p w:rsidR="00821A1D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A7618">
        <w:rPr>
          <w:rFonts w:ascii="Times New Roman" w:hAnsi="Times New Roman"/>
          <w:sz w:val="28"/>
          <w:szCs w:val="28"/>
        </w:rPr>
        <w:t>2</w:t>
      </w:r>
    </w:p>
    <w:p w:rsidR="00821A1D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A1D" w:rsidRPr="00CC6101" w:rsidRDefault="00821A1D" w:rsidP="00821A1D">
      <w:pPr>
        <w:jc w:val="center"/>
        <w:rPr>
          <w:rFonts w:ascii="Times New Roman" w:hAnsi="Times New Roman"/>
          <w:sz w:val="32"/>
          <w:szCs w:val="32"/>
        </w:rPr>
      </w:pPr>
      <w:r w:rsidRPr="00CC6101">
        <w:rPr>
          <w:rFonts w:ascii="Times New Roman" w:hAnsi="Times New Roman"/>
          <w:sz w:val="32"/>
          <w:szCs w:val="32"/>
        </w:rPr>
        <w:t xml:space="preserve">ОГЛАВЛЕНИЕ </w:t>
      </w:r>
    </w:p>
    <w:p w:rsidR="00821A1D" w:rsidRPr="005B568D" w:rsidRDefault="00821A1D" w:rsidP="00821A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340"/>
        <w:gridCol w:w="110"/>
        <w:gridCol w:w="5927"/>
        <w:gridCol w:w="660"/>
      </w:tblGrid>
      <w:tr w:rsidR="00821A1D" w:rsidRPr="005B568D" w:rsidTr="00CE7171">
        <w:trPr>
          <w:trHeight w:val="282"/>
        </w:trPr>
        <w:tc>
          <w:tcPr>
            <w:tcW w:w="8598" w:type="dxa"/>
            <w:gridSpan w:val="4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ВВЕДЕНИЕ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3</w:t>
            </w:r>
          </w:p>
        </w:tc>
      </w:tr>
      <w:tr w:rsidR="00821A1D" w:rsidRPr="005B568D" w:rsidTr="00CE7171">
        <w:trPr>
          <w:trHeight w:val="409"/>
        </w:trPr>
        <w:tc>
          <w:tcPr>
            <w:tcW w:w="8598" w:type="dxa"/>
            <w:gridSpan w:val="4"/>
          </w:tcPr>
          <w:p w:rsidR="00821A1D" w:rsidRPr="005B568D" w:rsidRDefault="00821A1D" w:rsidP="00CE7171">
            <w:pPr>
              <w:tabs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568D">
              <w:rPr>
                <w:rFonts w:ascii="Times New Roman" w:hAnsi="Times New Roman"/>
                <w:sz w:val="28"/>
                <w:szCs w:val="28"/>
              </w:rPr>
              <w:t>ГЛАВА 1. НАЗВАНИЕ</w:t>
            </w:r>
            <w:r w:rsidRPr="005B568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4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3"/>
          </w:tcPr>
          <w:p w:rsidR="00821A1D" w:rsidRPr="005B568D" w:rsidRDefault="00821A1D" w:rsidP="00CE7171">
            <w:pPr>
              <w:pStyle w:val="msonormalcxspmiddle"/>
              <w:numPr>
                <w:ilvl w:val="1"/>
                <w:numId w:val="29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5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3"/>
          </w:tcPr>
          <w:p w:rsidR="00821A1D" w:rsidRPr="005B568D" w:rsidRDefault="00821A1D" w:rsidP="00CE7171">
            <w:pPr>
              <w:pStyle w:val="msonormalcxspmiddle"/>
              <w:numPr>
                <w:ilvl w:val="1"/>
                <w:numId w:val="29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6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354" w:type="dxa"/>
            <w:gridSpan w:val="2"/>
          </w:tcPr>
          <w:p w:rsidR="00821A1D" w:rsidRPr="005B568D" w:rsidRDefault="00821A1D" w:rsidP="00CE7171">
            <w:pPr>
              <w:pStyle w:val="msonormalcxspmiddle"/>
              <w:numPr>
                <w:ilvl w:val="2"/>
                <w:numId w:val="29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7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354" w:type="dxa"/>
            <w:gridSpan w:val="2"/>
          </w:tcPr>
          <w:p w:rsidR="00821A1D" w:rsidRPr="005B568D" w:rsidRDefault="00821A1D" w:rsidP="00CE7171">
            <w:pPr>
              <w:pStyle w:val="msonormalcxspmiddle"/>
              <w:numPr>
                <w:ilvl w:val="2"/>
                <w:numId w:val="29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8</w:t>
            </w:r>
          </w:p>
        </w:tc>
      </w:tr>
      <w:tr w:rsidR="00821A1D" w:rsidRPr="005B568D" w:rsidTr="00CE7171">
        <w:tc>
          <w:tcPr>
            <w:tcW w:w="8598" w:type="dxa"/>
            <w:gridSpan w:val="4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ГЛАВА 2. 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12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3"/>
          </w:tcPr>
          <w:p w:rsidR="00821A1D" w:rsidRPr="005B568D" w:rsidRDefault="00821A1D" w:rsidP="00CE7171">
            <w:pPr>
              <w:pStyle w:val="msonormalcxspmiddle"/>
              <w:numPr>
                <w:ilvl w:val="1"/>
                <w:numId w:val="11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НАЗВАНИЕ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13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2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21A1D" w:rsidRPr="005B568D" w:rsidRDefault="00821A1D" w:rsidP="00CE7171">
            <w:pPr>
              <w:pStyle w:val="msonormalcxspmiddle"/>
              <w:numPr>
                <w:ilvl w:val="2"/>
                <w:numId w:val="11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14</w:t>
            </w:r>
          </w:p>
        </w:tc>
      </w:tr>
      <w:tr w:rsidR="00821A1D" w:rsidRPr="005B568D" w:rsidTr="00CE7171">
        <w:tc>
          <w:tcPr>
            <w:tcW w:w="773" w:type="dxa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2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21A1D" w:rsidRPr="005B568D" w:rsidRDefault="00821A1D" w:rsidP="00CE7171">
            <w:pPr>
              <w:pStyle w:val="msonormalcxspmiddle"/>
              <w:numPr>
                <w:ilvl w:val="2"/>
                <w:numId w:val="11"/>
              </w:numPr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Название                   и т.д.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15</w:t>
            </w:r>
          </w:p>
        </w:tc>
      </w:tr>
      <w:tr w:rsidR="00821A1D" w:rsidRPr="005B568D" w:rsidTr="00CE7171">
        <w:tc>
          <w:tcPr>
            <w:tcW w:w="8598" w:type="dxa"/>
            <w:gridSpan w:val="4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ЗАКЛЮЧЕНИЕ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51</w:t>
            </w:r>
          </w:p>
        </w:tc>
      </w:tr>
      <w:tr w:rsidR="00821A1D" w:rsidRPr="005B568D" w:rsidTr="00CE7171">
        <w:tc>
          <w:tcPr>
            <w:tcW w:w="8598" w:type="dxa"/>
            <w:gridSpan w:val="4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53</w:t>
            </w:r>
          </w:p>
        </w:tc>
      </w:tr>
      <w:tr w:rsidR="00821A1D" w:rsidRPr="005B568D" w:rsidTr="00CE7171">
        <w:tc>
          <w:tcPr>
            <w:tcW w:w="8598" w:type="dxa"/>
            <w:gridSpan w:val="4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ПРИЛОЖЕНИЯ</w:t>
            </w:r>
          </w:p>
        </w:tc>
        <w:tc>
          <w:tcPr>
            <w:tcW w:w="689" w:type="dxa"/>
            <w:vAlign w:val="bottom"/>
          </w:tcPr>
          <w:p w:rsidR="00821A1D" w:rsidRPr="005B568D" w:rsidRDefault="00821A1D" w:rsidP="00CE7171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B568D">
              <w:rPr>
                <w:sz w:val="28"/>
                <w:szCs w:val="28"/>
              </w:rPr>
              <w:t>61</w:t>
            </w:r>
          </w:p>
        </w:tc>
      </w:tr>
    </w:tbl>
    <w:p w:rsidR="00821A1D" w:rsidRDefault="00821A1D" w:rsidP="00821A1D">
      <w:pPr>
        <w:tabs>
          <w:tab w:val="left" w:pos="7938"/>
        </w:tabs>
        <w:spacing w:line="360" w:lineRule="auto"/>
        <w:rPr>
          <w:sz w:val="28"/>
          <w:szCs w:val="28"/>
        </w:rPr>
      </w:pPr>
    </w:p>
    <w:p w:rsidR="00821A1D" w:rsidRPr="005B568D" w:rsidRDefault="00821A1D" w:rsidP="00821A1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B568D">
        <w:rPr>
          <w:rFonts w:ascii="Times New Roman" w:hAnsi="Times New Roman"/>
          <w:sz w:val="28"/>
          <w:szCs w:val="28"/>
          <w:highlight w:val="yellow"/>
          <w:u w:val="single"/>
        </w:rPr>
        <w:t>После того, как оглавление будет составлено, необходимо скрыть границы таблицы:</w:t>
      </w:r>
      <w:r w:rsidRPr="005B56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1A1D" w:rsidRPr="005B568D" w:rsidRDefault="00821A1D" w:rsidP="00821A1D">
      <w:pPr>
        <w:shd w:val="clear" w:color="auto" w:fill="FFFFFF"/>
        <w:ind w:left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В этих случаях достаточно подвести курсор к таблице, чтобы в ее верхнем левом углу появился квадратик с плюсом, как на скриншоте внизу:</w:t>
      </w:r>
    </w:p>
    <w:p w:rsidR="00821A1D" w:rsidRPr="005B568D" w:rsidRDefault="00821A1D" w:rsidP="00821A1D">
      <w:pPr>
        <w:shd w:val="clear" w:color="auto" w:fill="FFFFFF"/>
        <w:ind w:left="567" w:hanging="567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3" w:name="cut"/>
      <w:bookmarkEnd w:id="3"/>
      <w:r w:rsidRPr="005B568D"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759075" cy="882650"/>
            <wp:effectExtent l="19050" t="0" r="3175" b="0"/>
            <wp:docPr id="3" name="Рисунок 6" descr="Скрыть границы у 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ыть границы у табли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1D" w:rsidRPr="005B568D" w:rsidRDefault="00821A1D" w:rsidP="00821A1D">
      <w:pPr>
        <w:numPr>
          <w:ilvl w:val="0"/>
          <w:numId w:val="3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Щелкните курсором по этому квадратику, чтобы выделить таблицу.</w:t>
      </w:r>
    </w:p>
    <w:p w:rsidR="00821A1D" w:rsidRPr="005B568D" w:rsidRDefault="00821A1D" w:rsidP="00821A1D">
      <w:pPr>
        <w:numPr>
          <w:ilvl w:val="0"/>
          <w:numId w:val="3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На выделении щелкните правой кнопкой мыши, чтобы вызвать контекстное меню. Выберите команду</w:t>
      </w:r>
      <w:r w:rsid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b/>
          <w:bCs/>
          <w:color w:val="222222"/>
          <w:sz w:val="24"/>
          <w:szCs w:val="24"/>
        </w:rPr>
        <w:t xml:space="preserve">Границы и </w:t>
      </w:r>
      <w:proofErr w:type="gramStart"/>
      <w:r w:rsidRPr="005B568D">
        <w:rPr>
          <w:rFonts w:ascii="Times New Roman" w:hAnsi="Times New Roman"/>
          <w:b/>
          <w:bCs/>
          <w:color w:val="222222"/>
          <w:sz w:val="24"/>
          <w:szCs w:val="24"/>
        </w:rPr>
        <w:t>заливка</w:t>
      </w:r>
      <w:r w:rsid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>:</w:t>
      </w:r>
      <w:proofErr w:type="gramEnd"/>
    </w:p>
    <w:p w:rsidR="00821A1D" w:rsidRPr="005B568D" w:rsidRDefault="00821A1D" w:rsidP="00821A1D">
      <w:pPr>
        <w:shd w:val="clear" w:color="auto" w:fill="FFFFFF"/>
        <w:ind w:left="567" w:hanging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 </w:t>
      </w:r>
    </w:p>
    <w:p w:rsidR="00821A1D" w:rsidRPr="005B568D" w:rsidRDefault="00821A1D" w:rsidP="00821A1D">
      <w:pPr>
        <w:shd w:val="clear" w:color="auto" w:fill="FFFFFF"/>
        <w:ind w:left="567" w:hanging="567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065020" cy="1734185"/>
            <wp:effectExtent l="19050" t="0" r="0" b="0"/>
            <wp:docPr id="4" name="Рисунок 7" descr="Границы и 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ницы и зали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1D" w:rsidRPr="005B568D" w:rsidRDefault="00821A1D" w:rsidP="00821A1D">
      <w:pPr>
        <w:shd w:val="clear" w:color="auto" w:fill="FFFFFF"/>
        <w:ind w:left="567" w:hanging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 </w:t>
      </w:r>
    </w:p>
    <w:p w:rsidR="00821A1D" w:rsidRPr="005B568D" w:rsidRDefault="00821A1D" w:rsidP="00821A1D">
      <w:pPr>
        <w:numPr>
          <w:ilvl w:val="0"/>
          <w:numId w:val="3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Откроется одноименное диалоговое окно, в котором на вкладке</w:t>
      </w:r>
      <w:r w:rsid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>Границы следует выбрать тип границы</w:t>
      </w:r>
      <w:r w:rsid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>нет</w:t>
      </w:r>
      <w:r w:rsid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 w:rsidRPr="005B568D">
        <w:rPr>
          <w:rFonts w:ascii="Times New Roman" w:hAnsi="Times New Roman"/>
          <w:color w:val="222222"/>
          <w:sz w:val="24"/>
          <w:szCs w:val="24"/>
        </w:rPr>
        <w:t>None</w:t>
      </w:r>
      <w:proofErr w:type="spellEnd"/>
      <w:r w:rsidRPr="005B568D">
        <w:rPr>
          <w:rFonts w:ascii="Times New Roman" w:hAnsi="Times New Roman"/>
          <w:color w:val="222222"/>
          <w:sz w:val="24"/>
          <w:szCs w:val="24"/>
        </w:rPr>
        <w:t>).</w:t>
      </w:r>
    </w:p>
    <w:p w:rsidR="00DD7843" w:rsidRDefault="00821A1D" w:rsidP="00821A1D">
      <w:pPr>
        <w:numPr>
          <w:ilvl w:val="0"/>
          <w:numId w:val="3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DD7843">
        <w:rPr>
          <w:rFonts w:ascii="Times New Roman" w:hAnsi="Times New Roman"/>
          <w:color w:val="222222"/>
          <w:sz w:val="24"/>
          <w:szCs w:val="24"/>
        </w:rPr>
        <w:t xml:space="preserve">Проследите, чтобы была также выбрана </w:t>
      </w:r>
      <w:proofErr w:type="gramStart"/>
      <w:r w:rsidRPr="00DD7843">
        <w:rPr>
          <w:rFonts w:ascii="Times New Roman" w:hAnsi="Times New Roman"/>
          <w:color w:val="222222"/>
          <w:sz w:val="24"/>
          <w:szCs w:val="24"/>
        </w:rPr>
        <w:t>опция</w:t>
      </w:r>
      <w:proofErr w:type="gramEnd"/>
      <w:r w:rsidR="00DD7843" w:rsidRPr="00DD78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D7843">
        <w:rPr>
          <w:rFonts w:ascii="Times New Roman" w:hAnsi="Times New Roman"/>
          <w:color w:val="222222"/>
          <w:sz w:val="24"/>
          <w:szCs w:val="24"/>
        </w:rPr>
        <w:t>Применить к таблице</w:t>
      </w:r>
      <w:r w:rsidR="00DD7843">
        <w:rPr>
          <w:rFonts w:ascii="Times New Roman" w:hAnsi="Times New Roman"/>
          <w:color w:val="222222"/>
          <w:sz w:val="24"/>
          <w:szCs w:val="24"/>
        </w:rPr>
        <w:t>.</w:t>
      </w:r>
    </w:p>
    <w:p w:rsidR="00821A1D" w:rsidRPr="00DD7843" w:rsidRDefault="00821A1D" w:rsidP="00821A1D">
      <w:pPr>
        <w:numPr>
          <w:ilvl w:val="0"/>
          <w:numId w:val="3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DD7843">
        <w:rPr>
          <w:rFonts w:ascii="Times New Roman" w:hAnsi="Times New Roman"/>
          <w:color w:val="222222"/>
          <w:sz w:val="24"/>
          <w:szCs w:val="24"/>
        </w:rPr>
        <w:t>Нажмите ОК для закрытия диалогового окна.</w:t>
      </w:r>
    </w:p>
    <w:p w:rsidR="00821A1D" w:rsidRPr="005B568D" w:rsidRDefault="00821A1D" w:rsidP="002C1CF4">
      <w:pPr>
        <w:shd w:val="clear" w:color="auto" w:fill="FFFFFF"/>
        <w:ind w:left="284" w:firstLine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Кстати, вы можете скрыть не все границы у таблицы, а лишь некоторые границы у определенных сторон таблицы. Это можно сделать путем нажатия соответствующих кнопок в правой части диалогового окна</w:t>
      </w:r>
      <w:r w:rsidR="002C1CF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 xml:space="preserve">Границы и заливка, которая называется в русской версии </w:t>
      </w:r>
      <w:proofErr w:type="spellStart"/>
      <w:r w:rsidRPr="005B568D">
        <w:rPr>
          <w:rFonts w:ascii="Times New Roman" w:hAnsi="Times New Roman"/>
          <w:color w:val="222222"/>
          <w:sz w:val="24"/>
          <w:szCs w:val="24"/>
        </w:rPr>
        <w:t>Word</w:t>
      </w:r>
      <w:proofErr w:type="spellEnd"/>
      <w:r w:rsidRPr="005B568D">
        <w:rPr>
          <w:rFonts w:ascii="Times New Roman" w:hAnsi="Times New Roman"/>
          <w:color w:val="222222"/>
          <w:sz w:val="24"/>
          <w:szCs w:val="24"/>
        </w:rPr>
        <w:t xml:space="preserve"> как</w:t>
      </w:r>
      <w:r w:rsidR="002C1CF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B568D">
        <w:rPr>
          <w:rFonts w:ascii="Times New Roman" w:hAnsi="Times New Roman"/>
          <w:color w:val="222222"/>
          <w:sz w:val="24"/>
          <w:szCs w:val="24"/>
        </w:rPr>
        <w:t>Образец</w:t>
      </w:r>
      <w:r w:rsidR="002C1CF4">
        <w:rPr>
          <w:rFonts w:ascii="Times New Roman" w:hAnsi="Times New Roman"/>
          <w:color w:val="222222"/>
          <w:sz w:val="24"/>
          <w:szCs w:val="24"/>
        </w:rPr>
        <w:t>.</w:t>
      </w:r>
    </w:p>
    <w:p w:rsidR="00821A1D" w:rsidRPr="005B568D" w:rsidRDefault="00821A1D" w:rsidP="002C1CF4">
      <w:pPr>
        <w:shd w:val="clear" w:color="auto" w:fill="FFFFFF"/>
        <w:ind w:left="284" w:firstLine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B568D">
        <w:rPr>
          <w:rFonts w:ascii="Times New Roman" w:hAnsi="Times New Roman"/>
          <w:color w:val="222222"/>
          <w:sz w:val="24"/>
          <w:szCs w:val="24"/>
        </w:rPr>
        <w:t>Щелчок по кнопке или по границе в этом окошке приводит соответственно к показу или сокрытию той или иной границы у таблицы.</w:t>
      </w:r>
    </w:p>
    <w:p w:rsidR="00821A1D" w:rsidRPr="0055737F" w:rsidRDefault="00821A1D" w:rsidP="00821A1D">
      <w:pPr>
        <w:ind w:left="567" w:hanging="567"/>
        <w:jc w:val="both"/>
        <w:rPr>
          <w:b/>
          <w:sz w:val="28"/>
          <w:szCs w:val="28"/>
        </w:rPr>
      </w:pPr>
    </w:p>
    <w:p w:rsidR="00821A1D" w:rsidRPr="007522BC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522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A7618">
        <w:rPr>
          <w:rFonts w:ascii="Times New Roman" w:hAnsi="Times New Roman"/>
          <w:sz w:val="28"/>
          <w:szCs w:val="28"/>
        </w:rPr>
        <w:t>3</w:t>
      </w:r>
    </w:p>
    <w:p w:rsidR="00821A1D" w:rsidRPr="007D782D" w:rsidRDefault="00821A1D" w:rsidP="00821A1D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21A1D" w:rsidRPr="007522BC" w:rsidRDefault="00821A1D" w:rsidP="00821A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 о</w:t>
      </w:r>
      <w:r w:rsidRPr="007522BC">
        <w:rPr>
          <w:rFonts w:ascii="Times New Roman" w:hAnsi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/>
          <w:b/>
          <w:bCs/>
          <w:sz w:val="24"/>
          <w:szCs w:val="24"/>
        </w:rPr>
        <w:t>я списка литературы</w:t>
      </w:r>
    </w:p>
    <w:p w:rsidR="00821A1D" w:rsidRDefault="00821A1D" w:rsidP="0082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821A1D" w:rsidRDefault="00821A1D" w:rsidP="00821A1D">
      <w:pPr>
        <w:adjustRightInd w:val="0"/>
        <w:spacing w:after="0" w:line="240" w:lineRule="auto"/>
        <w:ind w:left="708" w:firstLine="708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1993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Гражданский кодекс Российской Федерации. Часть первая: 30 ноября 1994 года № 51–ФЗ. С изм. и доп. на </w:t>
      </w:r>
      <w:smartTag w:uri="urn:schemas-microsoft-com:office:smarttags" w:element="metricconverter">
        <w:smartTagPr>
          <w:attr w:name="ProductID" w:val="2009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2009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.;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от 23 сентября </w:t>
      </w:r>
      <w:smartTag w:uri="urn:schemas-microsoft-com:office:smarttags" w:element="metricconverter">
        <w:smartTagPr>
          <w:attr w:name="ProductID" w:val="1992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1992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 №3520- I «О товарных знаках, знаках обслуживания и мест происхождения товаров»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от 8 февраля </w:t>
      </w:r>
      <w:smartTag w:uri="urn:schemas-microsoft-com:office:smarttags" w:element="metricconverter">
        <w:smartTagPr>
          <w:attr w:name="ProductID" w:val="1998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1998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 № 14-ФЗ «Об обществах с ограниченной ответственностью»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от 7 августа </w:t>
      </w:r>
      <w:smartTag w:uri="urn:schemas-microsoft-com:office:smarttags" w:element="metricconverter">
        <w:smartTagPr>
          <w:attr w:name="ProductID" w:val="1992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1992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 «О мерах по формированию Федеральной контрактной системы»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от 21 июля </w:t>
      </w:r>
      <w:smartTag w:uri="urn:schemas-microsoft-com:office:smarttags" w:element="metricconverter">
        <w:smartTagPr>
          <w:attr w:name="ProductID" w:val="1997 г"/>
        </w:smartTagPr>
        <w:r w:rsidRPr="007522BC">
          <w:rPr>
            <w:rFonts w:ascii="Times New Roman" w:eastAsia="TimesNewRomanPSMT" w:hAnsi="Times New Roman"/>
            <w:sz w:val="24"/>
            <w:szCs w:val="24"/>
          </w:rPr>
          <w:t>1997 г</w:t>
        </w:r>
      </w:smartTag>
      <w:r w:rsidRPr="007522BC">
        <w:rPr>
          <w:rFonts w:ascii="Times New Roman" w:eastAsia="TimesNewRomanPSMT" w:hAnsi="Times New Roman"/>
          <w:sz w:val="24"/>
          <w:szCs w:val="24"/>
        </w:rPr>
        <w:t>. № 918 «Об утверждении Правил продажи по образцам»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>ГОСТ Р51303-99. Торговля: термины и определения.– М.: Госстандарт России, 2000. – 13 с.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>Боровкова В.А. Управление рисками в торговле. – СПб.: Питер, 2004. – 288 с.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>Плотников О.</w:t>
      </w:r>
      <w:r>
        <w:rPr>
          <w:rFonts w:ascii="Times New Roman" w:eastAsia="TimesNewRomanPSMT" w:hAnsi="Times New Roman"/>
          <w:sz w:val="24"/>
          <w:szCs w:val="24"/>
        </w:rPr>
        <w:t>М,</w:t>
      </w:r>
      <w:r w:rsidRPr="007522BC">
        <w:rPr>
          <w:rFonts w:ascii="Times New Roman" w:eastAsia="TimesNewRomanPSMT" w:hAnsi="Times New Roman"/>
          <w:sz w:val="24"/>
          <w:szCs w:val="24"/>
        </w:rPr>
        <w:t xml:space="preserve"> Афанасьев А.А., </w:t>
      </w:r>
      <w:proofErr w:type="spellStart"/>
      <w:r w:rsidRPr="007522BC">
        <w:rPr>
          <w:rFonts w:ascii="Times New Roman" w:eastAsia="TimesNewRomanPSMT" w:hAnsi="Times New Roman"/>
          <w:sz w:val="24"/>
          <w:szCs w:val="24"/>
        </w:rPr>
        <w:t>Баричев</w:t>
      </w:r>
      <w:proofErr w:type="spellEnd"/>
      <w:r w:rsidRPr="007522BC">
        <w:rPr>
          <w:rFonts w:ascii="Times New Roman" w:eastAsia="TimesNewRomanPSMT" w:hAnsi="Times New Roman"/>
          <w:sz w:val="24"/>
          <w:szCs w:val="24"/>
        </w:rPr>
        <w:t xml:space="preserve"> С., </w:t>
      </w:r>
      <w:proofErr w:type="spellStart"/>
      <w:r w:rsidRPr="007522BC">
        <w:rPr>
          <w:rFonts w:ascii="Times New Roman" w:eastAsia="TimesNewRomanPSMT" w:hAnsi="Times New Roman"/>
          <w:sz w:val="24"/>
          <w:szCs w:val="24"/>
        </w:rPr>
        <w:t>Office</w:t>
      </w:r>
      <w:proofErr w:type="spellEnd"/>
      <w:r w:rsidRPr="007522BC">
        <w:rPr>
          <w:rFonts w:ascii="Times New Roman" w:eastAsia="TimesNewRomanPSMT" w:hAnsi="Times New Roman"/>
          <w:sz w:val="24"/>
          <w:szCs w:val="24"/>
        </w:rPr>
        <w:t xml:space="preserve"> XP. – М.: КУДИЦ-ОБРАЗ, 2002. –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522BC">
        <w:rPr>
          <w:rFonts w:ascii="Times New Roman" w:eastAsia="TimesNewRomanPSMT" w:hAnsi="Times New Roman"/>
          <w:sz w:val="24"/>
          <w:szCs w:val="24"/>
        </w:rPr>
        <w:t>352 с.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</w:t>
      </w:r>
      <w:r w:rsidRPr="007522BC">
        <w:rPr>
          <w:rFonts w:ascii="Times New Roman" w:eastAsia="TimesNewRomanPSMT" w:hAnsi="Times New Roman"/>
          <w:sz w:val="24"/>
          <w:szCs w:val="24"/>
        </w:rPr>
        <w:t>аучные труды Российского государственного торгово-экономического университета / Под общ. ред. С.Н. Бабурина. - М.: ООО Единство, 2004.- 560 с.</w:t>
      </w:r>
    </w:p>
    <w:p w:rsidR="00821A1D" w:rsidRPr="007522BC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>Торгово-экономический словарь / Под ред. Бабурина С.Н. - М.: Экономика, 2005. - 600 с.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>Торговля в России 2003: Стат. сборник. – М.: Госкомстат России, 2003. – 465 с.</w:t>
      </w:r>
    </w:p>
    <w:p w:rsidR="00821A1D" w:rsidRDefault="00821A1D" w:rsidP="00821A1D">
      <w:pPr>
        <w:numPr>
          <w:ilvl w:val="2"/>
          <w:numId w:val="28"/>
        </w:numPr>
        <w:tabs>
          <w:tab w:val="clear" w:pos="2340"/>
          <w:tab w:val="num" w:pos="900"/>
          <w:tab w:val="num" w:pos="1440"/>
        </w:tabs>
        <w:adjustRightInd w:val="0"/>
        <w:spacing w:after="0" w:line="240" w:lineRule="auto"/>
        <w:ind w:left="90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Экономический анализ в торговле: Учеб. пособие / Под ред. М.И. </w:t>
      </w:r>
      <w:proofErr w:type="spellStart"/>
      <w:r w:rsidRPr="007522BC">
        <w:rPr>
          <w:rFonts w:ascii="Times New Roman" w:eastAsia="TimesNewRomanPSMT" w:hAnsi="Times New Roman"/>
          <w:sz w:val="24"/>
          <w:szCs w:val="24"/>
        </w:rPr>
        <w:t>Баканова</w:t>
      </w:r>
      <w:proofErr w:type="spellEnd"/>
      <w:r w:rsidRPr="007522BC">
        <w:rPr>
          <w:rFonts w:ascii="Times New Roman" w:eastAsia="TimesNewRomanPSMT" w:hAnsi="Times New Roman"/>
          <w:sz w:val="24"/>
          <w:szCs w:val="24"/>
        </w:rPr>
        <w:t>. –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522BC">
        <w:rPr>
          <w:rFonts w:ascii="Times New Roman" w:eastAsia="TimesNewRomanPSMT" w:hAnsi="Times New Roman"/>
          <w:sz w:val="24"/>
          <w:szCs w:val="24"/>
        </w:rPr>
        <w:t>М.: Финансы и статистика, 2004. – 400 с.</w:t>
      </w:r>
    </w:p>
    <w:p w:rsidR="00821A1D" w:rsidRDefault="00821A1D" w:rsidP="00821A1D">
      <w:pPr>
        <w:tabs>
          <w:tab w:val="num" w:pos="1440"/>
        </w:tabs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821A1D" w:rsidRPr="007522BC" w:rsidRDefault="00821A1D" w:rsidP="00821A1D">
      <w:pPr>
        <w:tabs>
          <w:tab w:val="num" w:pos="1440"/>
        </w:tabs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Интернет-ресурсы:</w:t>
      </w:r>
    </w:p>
    <w:p w:rsidR="00821A1D" w:rsidRPr="007522BC" w:rsidRDefault="00821A1D" w:rsidP="00821A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22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1A1D" w:rsidRPr="007522BC" w:rsidRDefault="0060177D" w:rsidP="00821A1D">
      <w:pPr>
        <w:numPr>
          <w:ilvl w:val="0"/>
          <w:numId w:val="27"/>
        </w:numPr>
        <w:tabs>
          <w:tab w:val="clear" w:pos="1071"/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821A1D" w:rsidRPr="00A37E4B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cbr</w:t>
        </w:r>
        <w:proofErr w:type="spellEnd"/>
        <w:r w:rsidR="00821A1D" w:rsidRPr="00A37E4B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A1D">
        <w:rPr>
          <w:rFonts w:ascii="Times New Roman" w:hAnsi="Times New Roman"/>
          <w:sz w:val="24"/>
          <w:szCs w:val="24"/>
        </w:rPr>
        <w:t xml:space="preserve"> – официальный сайт Центрального банка РФ</w:t>
      </w:r>
    </w:p>
    <w:p w:rsidR="00821A1D" w:rsidRPr="007522BC" w:rsidRDefault="0060177D" w:rsidP="00821A1D">
      <w:pPr>
        <w:numPr>
          <w:ilvl w:val="0"/>
          <w:numId w:val="27"/>
        </w:numPr>
        <w:tabs>
          <w:tab w:val="clear" w:pos="1071"/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sbrf</w:t>
        </w:r>
        <w:proofErr w:type="spellEnd"/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A1D">
        <w:rPr>
          <w:rFonts w:ascii="Times New Roman" w:hAnsi="Times New Roman"/>
          <w:sz w:val="24"/>
          <w:szCs w:val="24"/>
        </w:rPr>
        <w:t xml:space="preserve"> – официальный сайт «Сбербанка России»</w:t>
      </w:r>
    </w:p>
    <w:p w:rsidR="00821A1D" w:rsidRDefault="0060177D" w:rsidP="00821A1D">
      <w:pPr>
        <w:numPr>
          <w:ilvl w:val="0"/>
          <w:numId w:val="27"/>
        </w:numPr>
        <w:tabs>
          <w:tab w:val="clear" w:pos="1071"/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821A1D" w:rsidRPr="007522BC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bdm</w:t>
        </w:r>
        <w:proofErr w:type="spellEnd"/>
        <w:r w:rsidR="00821A1D" w:rsidRPr="007522BC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A1D">
        <w:rPr>
          <w:rFonts w:ascii="Times New Roman" w:hAnsi="Times New Roman"/>
          <w:sz w:val="24"/>
          <w:szCs w:val="24"/>
        </w:rPr>
        <w:t xml:space="preserve"> – журнал о бизнесе и финансовых технологиях</w:t>
      </w:r>
    </w:p>
    <w:p w:rsidR="00821A1D" w:rsidRPr="00060C95" w:rsidRDefault="0060177D" w:rsidP="00821A1D">
      <w:pPr>
        <w:numPr>
          <w:ilvl w:val="0"/>
          <w:numId w:val="27"/>
        </w:numPr>
        <w:tabs>
          <w:tab w:val="clear" w:pos="1071"/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21A1D" w:rsidRPr="00060C9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r w:rsidR="00821A1D" w:rsidRPr="00060C95">
          <w:rPr>
            <w:rStyle w:val="af4"/>
            <w:rFonts w:ascii="Times New Roman" w:hAnsi="Times New Roman"/>
            <w:sz w:val="24"/>
            <w:szCs w:val="24"/>
            <w:lang w:val="en-US"/>
          </w:rPr>
          <w:t>inion</w:t>
        </w:r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060C9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A1D" w:rsidRPr="00060C95">
        <w:rPr>
          <w:rFonts w:ascii="Times New Roman" w:hAnsi="Times New Roman"/>
          <w:sz w:val="24"/>
          <w:szCs w:val="24"/>
        </w:rPr>
        <w:t xml:space="preserve"> – официальный сайт Института научной информации по общественным наукам</w:t>
      </w:r>
    </w:p>
    <w:p w:rsidR="00821A1D" w:rsidRPr="007522BC" w:rsidRDefault="0060177D" w:rsidP="00821A1D">
      <w:pPr>
        <w:numPr>
          <w:ilvl w:val="0"/>
          <w:numId w:val="27"/>
        </w:numPr>
        <w:tabs>
          <w:tab w:val="clear" w:pos="1071"/>
          <w:tab w:val="num" w:pos="993"/>
        </w:tabs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gks</w:t>
        </w:r>
        <w:proofErr w:type="spellEnd"/>
        <w:r w:rsidR="00821A1D" w:rsidRPr="00060C95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821A1D" w:rsidRPr="007522B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A1D">
        <w:rPr>
          <w:rFonts w:ascii="Times New Roman" w:hAnsi="Times New Roman"/>
          <w:sz w:val="24"/>
          <w:szCs w:val="24"/>
        </w:rPr>
        <w:t xml:space="preserve"> – официальный сайт Федеральной службы государственной статистики</w:t>
      </w:r>
    </w:p>
    <w:p w:rsidR="00821A1D" w:rsidRDefault="00821A1D" w:rsidP="00821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1D" w:rsidRDefault="00821A1D" w:rsidP="00821A1D">
      <w:pPr>
        <w:adjustRightInd w:val="0"/>
        <w:spacing w:after="0" w:line="240" w:lineRule="auto"/>
        <w:ind w:left="708" w:firstLine="851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821A1D" w:rsidRPr="007522BC" w:rsidRDefault="00821A1D" w:rsidP="00821A1D">
      <w:pPr>
        <w:adjustRightInd w:val="0"/>
        <w:spacing w:after="0" w:line="240" w:lineRule="auto"/>
        <w:ind w:left="708" w:firstLine="851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522BC">
        <w:rPr>
          <w:rFonts w:ascii="Times New Roman" w:eastAsia="TimesNewRomanPSMT" w:hAnsi="Times New Roman"/>
          <w:sz w:val="24"/>
          <w:szCs w:val="24"/>
        </w:rPr>
        <w:t xml:space="preserve">При ссылке на работы из списка литературы порядковые номера записываются арабскими цифрами в прямоугольных скобках. Например: «Результаты исследований опубликованы в статье [23]. При необходимости могут быть точно указаны страницы источника, например: [10, с.17]. Не рекомендуется строить предложения, в которых в качестве слов применяется порядковый номер ссылки, например: «В [7] показано …». </w:t>
      </w:r>
    </w:p>
    <w:p w:rsidR="00513102" w:rsidRPr="00EB3EA7" w:rsidRDefault="00821A1D" w:rsidP="0072121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3102" w:rsidRPr="00034976" w:rsidRDefault="00513102" w:rsidP="00821A1D">
      <w:pPr>
        <w:jc w:val="right"/>
        <w:rPr>
          <w:rFonts w:ascii="Times New Roman" w:hAnsi="Times New Roman"/>
          <w:sz w:val="28"/>
          <w:szCs w:val="28"/>
        </w:rPr>
      </w:pPr>
    </w:p>
    <w:p w:rsidR="00513102" w:rsidRPr="00513102" w:rsidRDefault="00513102" w:rsidP="00513102">
      <w:pPr>
        <w:shd w:val="clear" w:color="auto" w:fill="FFFFFF"/>
        <w:tabs>
          <w:tab w:val="left" w:pos="418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513102">
        <w:rPr>
          <w:rFonts w:ascii="Times New Roman" w:hAnsi="Times New Roman"/>
          <w:sz w:val="28"/>
          <w:szCs w:val="28"/>
        </w:rPr>
        <w:t xml:space="preserve">Приложение </w:t>
      </w:r>
      <w:r w:rsidR="00721214">
        <w:rPr>
          <w:rFonts w:ascii="Times New Roman" w:hAnsi="Times New Roman"/>
          <w:sz w:val="28"/>
          <w:szCs w:val="28"/>
        </w:rPr>
        <w:t>4</w:t>
      </w:r>
    </w:p>
    <w:p w:rsidR="00821A1D" w:rsidRPr="00034976" w:rsidRDefault="00821A1D" w:rsidP="00821A1D">
      <w:pPr>
        <w:shd w:val="clear" w:color="auto" w:fill="FFFFFF"/>
        <w:tabs>
          <w:tab w:val="left" w:pos="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976">
        <w:rPr>
          <w:rFonts w:ascii="Times New Roman" w:hAnsi="Times New Roman"/>
          <w:b/>
          <w:sz w:val="28"/>
          <w:szCs w:val="28"/>
        </w:rPr>
        <w:t xml:space="preserve">Требования к докладу автора </w:t>
      </w:r>
      <w:r>
        <w:rPr>
          <w:rFonts w:ascii="Times New Roman" w:hAnsi="Times New Roman"/>
          <w:b/>
          <w:sz w:val="28"/>
          <w:szCs w:val="28"/>
        </w:rPr>
        <w:t>индивидуального проекта</w:t>
      </w:r>
    </w:p>
    <w:p w:rsidR="00821A1D" w:rsidRPr="00034976" w:rsidRDefault="00821A1D" w:rsidP="00821A1D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76">
        <w:rPr>
          <w:rFonts w:ascii="Times New Roman" w:hAnsi="Times New Roman"/>
          <w:sz w:val="28"/>
          <w:szCs w:val="28"/>
        </w:rPr>
        <w:t xml:space="preserve">Доклад к </w:t>
      </w:r>
      <w:r>
        <w:rPr>
          <w:rFonts w:ascii="Times New Roman" w:hAnsi="Times New Roman"/>
          <w:sz w:val="28"/>
          <w:szCs w:val="28"/>
        </w:rPr>
        <w:t>индивидуальному проекту</w:t>
      </w:r>
      <w:r w:rsidRPr="00034976">
        <w:rPr>
          <w:rFonts w:ascii="Times New Roman" w:hAnsi="Times New Roman"/>
          <w:sz w:val="28"/>
          <w:szCs w:val="28"/>
        </w:rPr>
        <w:t xml:space="preserve"> – это </w:t>
      </w:r>
      <w:r w:rsidRPr="00034976">
        <w:rPr>
          <w:rFonts w:ascii="Times New Roman" w:hAnsi="Times New Roman"/>
          <w:iCs/>
          <w:sz w:val="28"/>
          <w:szCs w:val="28"/>
        </w:rPr>
        <w:t xml:space="preserve">речь для </w:t>
      </w:r>
      <w:r>
        <w:rPr>
          <w:rFonts w:ascii="Times New Roman" w:hAnsi="Times New Roman"/>
          <w:iCs/>
          <w:sz w:val="28"/>
          <w:szCs w:val="28"/>
        </w:rPr>
        <w:t xml:space="preserve">ее </w:t>
      </w:r>
      <w:r w:rsidRPr="00034976">
        <w:rPr>
          <w:rFonts w:ascii="Times New Roman" w:hAnsi="Times New Roman"/>
          <w:iCs/>
          <w:sz w:val="28"/>
          <w:szCs w:val="28"/>
        </w:rPr>
        <w:t xml:space="preserve">защиты </w:t>
      </w:r>
      <w:r w:rsidRPr="00034976">
        <w:rPr>
          <w:rFonts w:ascii="Times New Roman" w:hAnsi="Times New Roman"/>
          <w:sz w:val="28"/>
          <w:szCs w:val="28"/>
        </w:rPr>
        <w:t>объемом 1-</w:t>
      </w:r>
      <w:r>
        <w:rPr>
          <w:rFonts w:ascii="Times New Roman" w:hAnsi="Times New Roman"/>
          <w:sz w:val="28"/>
          <w:szCs w:val="28"/>
        </w:rPr>
        <w:t>1,5</w:t>
      </w:r>
      <w:r w:rsidRPr="00034976">
        <w:rPr>
          <w:rFonts w:ascii="Times New Roman" w:hAnsi="Times New Roman"/>
          <w:sz w:val="28"/>
          <w:szCs w:val="28"/>
        </w:rPr>
        <w:t xml:space="preserve"> листа компьютерного текста. </w:t>
      </w:r>
    </w:p>
    <w:p w:rsidR="00821A1D" w:rsidRPr="00034976" w:rsidRDefault="00821A1D" w:rsidP="00821A1D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76">
        <w:rPr>
          <w:rFonts w:ascii="Times New Roman" w:hAnsi="Times New Roman"/>
          <w:sz w:val="28"/>
          <w:szCs w:val="28"/>
        </w:rPr>
        <w:t xml:space="preserve">В докладе (на 5-7 минут) кратко и четко излагаются основные положения </w:t>
      </w:r>
      <w:r>
        <w:rPr>
          <w:rFonts w:ascii="Times New Roman" w:hAnsi="Times New Roman"/>
          <w:sz w:val="28"/>
          <w:szCs w:val="28"/>
        </w:rPr>
        <w:t>индивидуального проекта</w:t>
      </w:r>
      <w:r w:rsidRPr="00034976">
        <w:rPr>
          <w:rFonts w:ascii="Times New Roman" w:hAnsi="Times New Roman"/>
          <w:sz w:val="28"/>
          <w:szCs w:val="28"/>
        </w:rPr>
        <w:t xml:space="preserve">. Для большей наглядности целесообразно подготовить презентацию в программе </w:t>
      </w:r>
      <w:r w:rsidRPr="00034976">
        <w:rPr>
          <w:rFonts w:ascii="Times New Roman" w:hAnsi="Times New Roman"/>
          <w:sz w:val="28"/>
          <w:szCs w:val="28"/>
          <w:lang w:val="en-US"/>
        </w:rPr>
        <w:t>Microsoft</w:t>
      </w:r>
      <w:r w:rsidRPr="00034976">
        <w:rPr>
          <w:rFonts w:ascii="Times New Roman" w:hAnsi="Times New Roman"/>
          <w:sz w:val="28"/>
          <w:szCs w:val="28"/>
        </w:rPr>
        <w:t xml:space="preserve"> </w:t>
      </w:r>
      <w:r w:rsidRPr="00034976">
        <w:rPr>
          <w:rFonts w:ascii="Times New Roman" w:hAnsi="Times New Roman"/>
          <w:sz w:val="28"/>
          <w:szCs w:val="28"/>
          <w:lang w:val="en-US"/>
        </w:rPr>
        <w:t>PowerPoint</w:t>
      </w:r>
      <w:r w:rsidRPr="00034976">
        <w:rPr>
          <w:rFonts w:ascii="Times New Roman" w:hAnsi="Times New Roman"/>
          <w:sz w:val="28"/>
          <w:szCs w:val="28"/>
        </w:rPr>
        <w:t xml:space="preserve"> на 10-15 слайдов. Доклад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34976">
        <w:rPr>
          <w:rFonts w:ascii="Times New Roman" w:hAnsi="Times New Roman"/>
          <w:sz w:val="28"/>
          <w:szCs w:val="28"/>
        </w:rPr>
        <w:t xml:space="preserve"> презентацию необходимо согласовать с руководителем </w:t>
      </w:r>
      <w:r>
        <w:rPr>
          <w:rFonts w:ascii="Times New Roman" w:hAnsi="Times New Roman"/>
          <w:sz w:val="28"/>
          <w:szCs w:val="28"/>
        </w:rPr>
        <w:t>индивидуального проекта</w:t>
      </w:r>
      <w:r w:rsidRPr="00034976">
        <w:rPr>
          <w:rFonts w:ascii="Times New Roman" w:hAnsi="Times New Roman"/>
          <w:sz w:val="28"/>
          <w:szCs w:val="28"/>
        </w:rPr>
        <w:t>.</w:t>
      </w:r>
    </w:p>
    <w:p w:rsidR="00821A1D" w:rsidRPr="00034976" w:rsidRDefault="00821A1D" w:rsidP="00821A1D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76">
        <w:rPr>
          <w:rFonts w:ascii="Times New Roman" w:hAnsi="Times New Roman"/>
          <w:sz w:val="28"/>
          <w:szCs w:val="28"/>
        </w:rPr>
        <w:t xml:space="preserve">Речь необходимо не зачитывать, а рассказывать, держаться уверенно. </w:t>
      </w:r>
    </w:p>
    <w:p w:rsidR="00821A1D" w:rsidRPr="00034976" w:rsidRDefault="00821A1D" w:rsidP="00821A1D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76">
        <w:rPr>
          <w:rFonts w:ascii="Times New Roman" w:hAnsi="Times New Roman"/>
          <w:sz w:val="28"/>
          <w:szCs w:val="28"/>
        </w:rPr>
        <w:t xml:space="preserve">Начинать доклад необходимо с обращения (Уважаемый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34976">
        <w:rPr>
          <w:rFonts w:ascii="Times New Roman" w:hAnsi="Times New Roman"/>
          <w:sz w:val="28"/>
          <w:szCs w:val="28"/>
        </w:rPr>
        <w:t xml:space="preserve"> и члены комиссии! Вашему вниманию предлагается </w:t>
      </w:r>
      <w:r>
        <w:rPr>
          <w:rFonts w:ascii="Times New Roman" w:hAnsi="Times New Roman"/>
          <w:sz w:val="28"/>
          <w:szCs w:val="28"/>
        </w:rPr>
        <w:t>индивидуальный проект</w:t>
      </w:r>
      <w:r w:rsidRPr="00034976">
        <w:rPr>
          <w:rFonts w:ascii="Times New Roman" w:hAnsi="Times New Roman"/>
          <w:sz w:val="28"/>
          <w:szCs w:val="28"/>
        </w:rPr>
        <w:t xml:space="preserve"> на тему: «…»). </w:t>
      </w:r>
    </w:p>
    <w:p w:rsidR="00821A1D" w:rsidRPr="00034976" w:rsidRDefault="00821A1D" w:rsidP="00821A1D">
      <w:pPr>
        <w:tabs>
          <w:tab w:val="left" w:pos="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A1D" w:rsidRPr="00034976" w:rsidRDefault="00821A1D" w:rsidP="00821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976">
        <w:rPr>
          <w:rFonts w:ascii="Times New Roman" w:hAnsi="Times New Roman"/>
          <w:b/>
          <w:sz w:val="28"/>
          <w:szCs w:val="28"/>
        </w:rPr>
        <w:t xml:space="preserve">Примерная структура доклада на защите </w:t>
      </w:r>
      <w:r>
        <w:rPr>
          <w:rFonts w:ascii="Times New Roman" w:hAnsi="Times New Roman"/>
          <w:b/>
          <w:sz w:val="28"/>
          <w:szCs w:val="28"/>
        </w:rPr>
        <w:t>индивидуального проекта</w:t>
      </w:r>
      <w:r w:rsidRPr="00034976">
        <w:rPr>
          <w:rFonts w:ascii="Times New Roman" w:hAnsi="Times New Roman"/>
          <w:b/>
          <w:sz w:val="28"/>
          <w:szCs w:val="28"/>
        </w:rPr>
        <w:t xml:space="preserve"> </w:t>
      </w:r>
    </w:p>
    <w:p w:rsidR="00821A1D" w:rsidRPr="00034976" w:rsidRDefault="00821A1D" w:rsidP="0082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(согласовывается с руководителем проекта)</w:t>
      </w:r>
      <w:r w:rsidRPr="00034976">
        <w:rPr>
          <w:rFonts w:ascii="Times New Roman" w:hAnsi="Times New Roman"/>
          <w:sz w:val="28"/>
          <w:szCs w:val="28"/>
        </w:rPr>
        <w:t>:</w:t>
      </w:r>
    </w:p>
    <w:p w:rsidR="00821A1D" w:rsidRPr="00E850C2" w:rsidRDefault="00821A1D" w:rsidP="00821A1D">
      <w:pPr>
        <w:pStyle w:val="a3"/>
        <w:numPr>
          <w:ilvl w:val="1"/>
          <w:numId w:val="16"/>
        </w:numPr>
        <w:tabs>
          <w:tab w:val="clear" w:pos="720"/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 xml:space="preserve"> Обращение. 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день, уважаемые студенты и преподаватели, вашему вниманию предлагается исследовательская (проектная) работа на тему «________________».</w:t>
      </w:r>
    </w:p>
    <w:p w:rsidR="00821A1D" w:rsidRPr="00E850C2" w:rsidRDefault="00821A1D" w:rsidP="00821A1D">
      <w:pPr>
        <w:pStyle w:val="a3"/>
        <w:numPr>
          <w:ilvl w:val="1"/>
          <w:numId w:val="16"/>
        </w:numPr>
        <w:tabs>
          <w:tab w:val="clear" w:pos="720"/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 xml:space="preserve">Цель работы.  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«Целью нашего исследование является: …»</w:t>
      </w:r>
    </w:p>
    <w:p w:rsidR="00821A1D" w:rsidRPr="00E850C2" w:rsidRDefault="00821A1D" w:rsidP="00821A1D">
      <w:pPr>
        <w:pStyle w:val="a3"/>
        <w:numPr>
          <w:ilvl w:val="1"/>
          <w:numId w:val="16"/>
        </w:numPr>
        <w:tabs>
          <w:tab w:val="clear" w:pos="720"/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Основные задачи по достижению цели.</w:t>
      </w:r>
    </w:p>
    <w:p w:rsidR="00821A1D" w:rsidRPr="00E850C2" w:rsidRDefault="00821A1D" w:rsidP="008F44C8">
      <w:pPr>
        <w:tabs>
          <w:tab w:val="num" w:pos="851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формулировке задач используются названия глав, при </w:t>
      </w:r>
      <w:proofErr w:type="gramStart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должны</w:t>
      </w:r>
      <w:proofErr w:type="gramEnd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глаголы – изучить, рассмотреть, раскрыть, сформулировать, проанализировать, определить и </w:t>
      </w:r>
      <w:proofErr w:type="spellStart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</w:t>
      </w:r>
    </w:p>
    <w:p w:rsidR="00821A1D" w:rsidRPr="00E850C2" w:rsidRDefault="00821A1D" w:rsidP="00821A1D">
      <w:pPr>
        <w:pStyle w:val="a3"/>
        <w:numPr>
          <w:ilvl w:val="0"/>
          <w:numId w:val="16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«Актуальность темы объясняется тем, что …».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«Актуальность темы  обусловлена тем, что…»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«Актуальность темы определяется следующими факторами: во-первых, …; во-</w:t>
      </w:r>
      <w:proofErr w:type="gramStart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вторых,…</w:t>
      </w:r>
      <w:proofErr w:type="gramEnd"/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на избранную тему является актуальной в связи…»</w:t>
      </w:r>
    </w:p>
    <w:p w:rsidR="00821A1D" w:rsidRPr="00E850C2" w:rsidRDefault="00821A1D" w:rsidP="00821A1D">
      <w:pPr>
        <w:pStyle w:val="a3"/>
        <w:numPr>
          <w:ilvl w:val="0"/>
          <w:numId w:val="16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Объект и предмет исследования.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«Объектом исследования является: … Предмет исследования: …»</w:t>
      </w:r>
    </w:p>
    <w:p w:rsidR="00821A1D" w:rsidRPr="00E850C2" w:rsidRDefault="00821A1D" w:rsidP="00821A1D">
      <w:pPr>
        <w:pStyle w:val="a3"/>
        <w:numPr>
          <w:ilvl w:val="0"/>
          <w:numId w:val="16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Краткий обзор используемой литературы.</w:t>
      </w:r>
    </w:p>
    <w:p w:rsidR="00821A1D" w:rsidRPr="00E850C2" w:rsidRDefault="00821A1D" w:rsidP="00821A1D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краткий обзор используемой литературы по избранной проблеме (степень разработанности проблемы)</w:t>
      </w:r>
    </w:p>
    <w:p w:rsidR="00821A1D" w:rsidRPr="00E850C2" w:rsidRDefault="00821A1D" w:rsidP="00821A1D">
      <w:pPr>
        <w:pStyle w:val="a3"/>
        <w:numPr>
          <w:ilvl w:val="0"/>
          <w:numId w:val="16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Основное содержание работы.</w:t>
      </w:r>
    </w:p>
    <w:p w:rsidR="00821A1D" w:rsidRPr="008F44C8" w:rsidRDefault="00821A1D" w:rsidP="008F44C8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краткое содержание глав. Из каждой главы используются выводы или формулировки, характеризующие  результаты. После 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краткого изложения содержания глав отдельно подчеркнуть, в чем состоит новизна предлагаемой работы.  </w:t>
      </w:r>
    </w:p>
    <w:p w:rsidR="00821A1D" w:rsidRPr="00034976" w:rsidRDefault="00821A1D" w:rsidP="00821A1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4976">
        <w:rPr>
          <w:rFonts w:ascii="Times New Roman" w:hAnsi="Times New Roman"/>
          <w:sz w:val="28"/>
          <w:szCs w:val="28"/>
        </w:rPr>
        <w:t xml:space="preserve">Далее следуют ответы на замечания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034976">
        <w:rPr>
          <w:rFonts w:ascii="Times New Roman" w:hAnsi="Times New Roman"/>
          <w:sz w:val="28"/>
          <w:szCs w:val="28"/>
        </w:rPr>
        <w:t xml:space="preserve"> и вопросы членов комиссии.</w:t>
      </w:r>
    </w:p>
    <w:p w:rsidR="00821A1D" w:rsidRPr="00034976" w:rsidRDefault="00821A1D" w:rsidP="00821A1D">
      <w:pPr>
        <w:shd w:val="clear" w:color="auto" w:fill="FFFFFF"/>
        <w:tabs>
          <w:tab w:val="left" w:pos="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976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 xml:space="preserve">электронной </w:t>
      </w:r>
      <w:r w:rsidRPr="00034976">
        <w:rPr>
          <w:rFonts w:ascii="Times New Roman" w:hAnsi="Times New Roman"/>
          <w:b/>
          <w:sz w:val="28"/>
          <w:szCs w:val="28"/>
        </w:rPr>
        <w:t xml:space="preserve">презентации автора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проекта </w:t>
      </w:r>
      <w:r w:rsidRPr="00034976">
        <w:rPr>
          <w:rFonts w:ascii="Times New Roman" w:hAnsi="Times New Roman"/>
          <w:b/>
          <w:sz w:val="28"/>
          <w:szCs w:val="28"/>
        </w:rPr>
        <w:t>(примерные)</w:t>
      </w:r>
    </w:p>
    <w:p w:rsidR="00821A1D" w:rsidRPr="00E850C2" w:rsidRDefault="00821A1D" w:rsidP="00821A1D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 xml:space="preserve">Электронная презентация создается в редакторе </w:t>
      </w:r>
      <w:proofErr w:type="spellStart"/>
      <w:r w:rsidRPr="00E850C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8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0C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850C2">
        <w:rPr>
          <w:rFonts w:ascii="Times New Roman" w:hAnsi="Times New Roman" w:cs="Times New Roman"/>
          <w:sz w:val="28"/>
          <w:szCs w:val="28"/>
        </w:rPr>
        <w:t xml:space="preserve"> и является иллюстративным материалом к докладу при защите исследовательского проекта. Презентация представляет собой совокупность слайдов, раскрывающих основное содержание избранной темы.</w:t>
      </w:r>
    </w:p>
    <w:p w:rsidR="00821A1D" w:rsidRPr="00E850C2" w:rsidRDefault="00821A1D" w:rsidP="00821A1D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50C2">
        <w:rPr>
          <w:rFonts w:ascii="Times New Roman" w:hAnsi="Times New Roman" w:cs="Times New Roman"/>
          <w:sz w:val="28"/>
          <w:szCs w:val="28"/>
        </w:rPr>
        <w:t>Электронная презентация состоит не более чем из 10 слайдов и имеет следующее содержание: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слайд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титульный лист с указанием наименования образовательной организации, темы исследовательского проекта, Ф.И.О. студента, учебной группы, специальности, Ф.И.О. руководителя.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слайд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цель и задачи исследовательской работы.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слайд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актуальность темы, объект и предмет исследования.  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Четвертый – девятый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слайды: содержание работы, основные результаты проведенного анализа исследуемой области, выводы. Результаты могут быть представлена в виде таблиц, графиков, диаграмм и схем, которые размещаются на отдельных слайдах и озаглавливаются.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Десятый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слайд: характеристика используемой литературы.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фон слайдов подбирается так, чтобы на нем хорошо был виден текст.</w:t>
      </w:r>
    </w:p>
    <w:p w:rsidR="00821A1D" w:rsidRPr="00E850C2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используемый в докладе, презентации должен строго соответствовать содержанию исследовательской работы. </w:t>
      </w:r>
    </w:p>
    <w:p w:rsidR="00821A1D" w:rsidRPr="00956D51" w:rsidRDefault="00821A1D" w:rsidP="00821A1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исследовательской работы отводится до 7 минут.</w:t>
      </w:r>
      <w:r w:rsidRPr="009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A1D" w:rsidRDefault="00821A1D" w:rsidP="00821A1D">
      <w:pPr>
        <w:shd w:val="clear" w:color="auto" w:fill="FCFC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1A1D" w:rsidRPr="00034976" w:rsidRDefault="00821A1D" w:rsidP="001D1221">
      <w:pPr>
        <w:shd w:val="clear" w:color="auto" w:fill="FCFCFF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821A1D" w:rsidRPr="00034976" w:rsidSect="00CE7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7D" w:rsidRDefault="0060177D" w:rsidP="001A4BCD">
      <w:pPr>
        <w:spacing w:after="0" w:line="240" w:lineRule="auto"/>
      </w:pPr>
      <w:r>
        <w:separator/>
      </w:r>
    </w:p>
  </w:endnote>
  <w:endnote w:type="continuationSeparator" w:id="0">
    <w:p w:rsidR="0060177D" w:rsidRDefault="0060177D" w:rsidP="001A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336958"/>
      <w:docPartObj>
        <w:docPartGallery w:val="Page Numbers (Bottom of Page)"/>
        <w:docPartUnique/>
      </w:docPartObj>
    </w:sdtPr>
    <w:sdtEndPr/>
    <w:sdtContent>
      <w:p w:rsidR="005A4F39" w:rsidRDefault="005A4F3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A4F39" w:rsidRDefault="005A4F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7D" w:rsidRDefault="0060177D" w:rsidP="001A4BCD">
      <w:pPr>
        <w:spacing w:after="0" w:line="240" w:lineRule="auto"/>
      </w:pPr>
      <w:r>
        <w:separator/>
      </w:r>
    </w:p>
  </w:footnote>
  <w:footnote w:type="continuationSeparator" w:id="0">
    <w:p w:rsidR="0060177D" w:rsidRDefault="0060177D" w:rsidP="001A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E3114B"/>
    <w:multiLevelType w:val="singleLevel"/>
    <w:tmpl w:val="79B0DD72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0A662B14"/>
    <w:multiLevelType w:val="multilevel"/>
    <w:tmpl w:val="A37A0E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08869C9"/>
    <w:multiLevelType w:val="hybridMultilevel"/>
    <w:tmpl w:val="0BDE93F2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A450199"/>
    <w:multiLevelType w:val="hybridMultilevel"/>
    <w:tmpl w:val="66C4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B420F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5F4"/>
    <w:multiLevelType w:val="multilevel"/>
    <w:tmpl w:val="2D8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90712"/>
    <w:multiLevelType w:val="hybridMultilevel"/>
    <w:tmpl w:val="70AC180E"/>
    <w:lvl w:ilvl="0" w:tplc="CE6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AA059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B56E2"/>
    <w:multiLevelType w:val="hybridMultilevel"/>
    <w:tmpl w:val="C364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5441F"/>
    <w:multiLevelType w:val="hybridMultilevel"/>
    <w:tmpl w:val="8CFE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A4AA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C4DA8"/>
    <w:multiLevelType w:val="hybridMultilevel"/>
    <w:tmpl w:val="4546EF34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12" w15:restartNumberingAfterBreak="0">
    <w:nsid w:val="26E275BE"/>
    <w:multiLevelType w:val="multilevel"/>
    <w:tmpl w:val="8872FA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6A1487"/>
    <w:multiLevelType w:val="hybridMultilevel"/>
    <w:tmpl w:val="7428A76C"/>
    <w:lvl w:ilvl="0" w:tplc="B49429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B7B34"/>
    <w:multiLevelType w:val="hybridMultilevel"/>
    <w:tmpl w:val="933C04D8"/>
    <w:lvl w:ilvl="0" w:tplc="CE6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1B22"/>
    <w:multiLevelType w:val="multilevel"/>
    <w:tmpl w:val="A12EC9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1D600E"/>
    <w:multiLevelType w:val="multilevel"/>
    <w:tmpl w:val="149C0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866464"/>
    <w:multiLevelType w:val="multilevel"/>
    <w:tmpl w:val="3884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D1941"/>
    <w:multiLevelType w:val="multilevel"/>
    <w:tmpl w:val="2E887E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16394C"/>
    <w:multiLevelType w:val="multilevel"/>
    <w:tmpl w:val="149C0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413E310A"/>
    <w:multiLevelType w:val="multilevel"/>
    <w:tmpl w:val="149C0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45BE5BD3"/>
    <w:multiLevelType w:val="multilevel"/>
    <w:tmpl w:val="E444A9E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47427A73"/>
    <w:multiLevelType w:val="multilevel"/>
    <w:tmpl w:val="D7A450E8"/>
    <w:lvl w:ilvl="0">
      <w:start w:val="10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9729EC"/>
    <w:multiLevelType w:val="hybridMultilevel"/>
    <w:tmpl w:val="E3F02B22"/>
    <w:lvl w:ilvl="0" w:tplc="B494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35079"/>
    <w:multiLevelType w:val="multilevel"/>
    <w:tmpl w:val="149C0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444D5E"/>
    <w:multiLevelType w:val="hybridMultilevel"/>
    <w:tmpl w:val="5BB256BC"/>
    <w:lvl w:ilvl="0" w:tplc="19D8BC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1C42"/>
    <w:multiLevelType w:val="multilevel"/>
    <w:tmpl w:val="78E0BE4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7" w15:restartNumberingAfterBreak="0">
    <w:nsid w:val="51E75B26"/>
    <w:multiLevelType w:val="multilevel"/>
    <w:tmpl w:val="149C0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43A007B"/>
    <w:multiLevelType w:val="multilevel"/>
    <w:tmpl w:val="149C0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142C82"/>
    <w:multiLevelType w:val="hybridMultilevel"/>
    <w:tmpl w:val="147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1488"/>
    <w:multiLevelType w:val="multilevel"/>
    <w:tmpl w:val="BD9245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064D9C"/>
    <w:multiLevelType w:val="multilevel"/>
    <w:tmpl w:val="5B149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936346"/>
    <w:multiLevelType w:val="multilevel"/>
    <w:tmpl w:val="94AAB6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CA02D9"/>
    <w:multiLevelType w:val="multilevel"/>
    <w:tmpl w:val="1EB09E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7231C4"/>
    <w:multiLevelType w:val="hybridMultilevel"/>
    <w:tmpl w:val="08B46616"/>
    <w:lvl w:ilvl="0" w:tplc="5B2632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ED8B2C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7C52B45"/>
    <w:multiLevelType w:val="multilevel"/>
    <w:tmpl w:val="5A782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10D46"/>
    <w:multiLevelType w:val="multilevel"/>
    <w:tmpl w:val="149C0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397328"/>
    <w:multiLevelType w:val="singleLevel"/>
    <w:tmpl w:val="04DCA5F6"/>
    <w:lvl w:ilvl="0">
      <w:start w:val="1"/>
      <w:numFmt w:val="decimal"/>
      <w:lvlText w:val="2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38" w15:restartNumberingAfterBreak="0">
    <w:nsid w:val="719A74C6"/>
    <w:multiLevelType w:val="multilevel"/>
    <w:tmpl w:val="3398AD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CA55CE"/>
    <w:multiLevelType w:val="hybridMultilevel"/>
    <w:tmpl w:val="0B48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A4AA9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5ADE"/>
    <w:multiLevelType w:val="multilevel"/>
    <w:tmpl w:val="974A8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6"/>
  </w:num>
  <w:num w:numId="5">
    <w:abstractNumId w:val="27"/>
  </w:num>
  <w:num w:numId="6">
    <w:abstractNumId w:val="36"/>
  </w:num>
  <w:num w:numId="7">
    <w:abstractNumId w:val="28"/>
  </w:num>
  <w:num w:numId="8">
    <w:abstractNumId w:val="24"/>
  </w:num>
  <w:num w:numId="9">
    <w:abstractNumId w:val="19"/>
  </w:num>
  <w:num w:numId="10">
    <w:abstractNumId w:val="30"/>
  </w:num>
  <w:num w:numId="11">
    <w:abstractNumId w:val="40"/>
  </w:num>
  <w:num w:numId="12">
    <w:abstractNumId w:val="25"/>
  </w:num>
  <w:num w:numId="13">
    <w:abstractNumId w:val="34"/>
  </w:num>
  <w:num w:numId="14">
    <w:abstractNumId w:val="8"/>
  </w:num>
  <w:num w:numId="15">
    <w:abstractNumId w:val="14"/>
  </w:num>
  <w:num w:numId="16">
    <w:abstractNumId w:val="39"/>
  </w:num>
  <w:num w:numId="17">
    <w:abstractNumId w:val="7"/>
  </w:num>
  <w:num w:numId="18">
    <w:abstractNumId w:val="31"/>
  </w:num>
  <w:num w:numId="19">
    <w:abstractNumId w:val="35"/>
  </w:num>
  <w:num w:numId="20">
    <w:abstractNumId w:val="32"/>
  </w:num>
  <w:num w:numId="21">
    <w:abstractNumId w:val="33"/>
  </w:num>
  <w:num w:numId="22">
    <w:abstractNumId w:val="12"/>
  </w:num>
  <w:num w:numId="23">
    <w:abstractNumId w:val="21"/>
  </w:num>
  <w:num w:numId="24">
    <w:abstractNumId w:val="18"/>
  </w:num>
  <w:num w:numId="25">
    <w:abstractNumId w:val="38"/>
  </w:num>
  <w:num w:numId="26">
    <w:abstractNumId w:val="26"/>
  </w:num>
  <w:num w:numId="27">
    <w:abstractNumId w:val="11"/>
  </w:num>
  <w:num w:numId="28">
    <w:abstractNumId w:val="10"/>
  </w:num>
  <w:num w:numId="29">
    <w:abstractNumId w:val="2"/>
  </w:num>
  <w:num w:numId="30">
    <w:abstractNumId w:val="1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</w:num>
  <w:num w:numId="35">
    <w:abstractNumId w:val="37"/>
    <w:lvlOverride w:ilvl="0">
      <w:startOverride w:val="1"/>
    </w:lvlOverride>
  </w:num>
  <w:num w:numId="36">
    <w:abstractNumId w:val="3"/>
  </w:num>
  <w:num w:numId="37">
    <w:abstractNumId w:val="4"/>
  </w:num>
  <w:num w:numId="38">
    <w:abstractNumId w:val="41"/>
  </w:num>
  <w:num w:numId="39">
    <w:abstractNumId w:val="23"/>
  </w:num>
  <w:num w:numId="40">
    <w:abstractNumId w:val="22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A1D"/>
    <w:rsid w:val="0002772E"/>
    <w:rsid w:val="00080A4A"/>
    <w:rsid w:val="00087273"/>
    <w:rsid w:val="00106A5D"/>
    <w:rsid w:val="001544EC"/>
    <w:rsid w:val="0015569D"/>
    <w:rsid w:val="001A4BCD"/>
    <w:rsid w:val="001B48D5"/>
    <w:rsid w:val="001C54E7"/>
    <w:rsid w:val="001D1221"/>
    <w:rsid w:val="001E5CD9"/>
    <w:rsid w:val="002155C4"/>
    <w:rsid w:val="0023310C"/>
    <w:rsid w:val="00241D9C"/>
    <w:rsid w:val="002900A1"/>
    <w:rsid w:val="002A7618"/>
    <w:rsid w:val="002C1CF4"/>
    <w:rsid w:val="00317951"/>
    <w:rsid w:val="003875D7"/>
    <w:rsid w:val="0039185D"/>
    <w:rsid w:val="00393E83"/>
    <w:rsid w:val="003A5510"/>
    <w:rsid w:val="00404B17"/>
    <w:rsid w:val="004430A9"/>
    <w:rsid w:val="00486403"/>
    <w:rsid w:val="004A3BE4"/>
    <w:rsid w:val="004A6AAC"/>
    <w:rsid w:val="00513102"/>
    <w:rsid w:val="00522055"/>
    <w:rsid w:val="005221B2"/>
    <w:rsid w:val="00525FC9"/>
    <w:rsid w:val="005A4F39"/>
    <w:rsid w:val="005E259B"/>
    <w:rsid w:val="0060177D"/>
    <w:rsid w:val="00603F16"/>
    <w:rsid w:val="0067310D"/>
    <w:rsid w:val="006877AD"/>
    <w:rsid w:val="006F634B"/>
    <w:rsid w:val="00710745"/>
    <w:rsid w:val="00721214"/>
    <w:rsid w:val="00775637"/>
    <w:rsid w:val="0077635F"/>
    <w:rsid w:val="00777E4E"/>
    <w:rsid w:val="007D2DBD"/>
    <w:rsid w:val="007E05A7"/>
    <w:rsid w:val="00821A1D"/>
    <w:rsid w:val="0084732C"/>
    <w:rsid w:val="008940F4"/>
    <w:rsid w:val="008951FC"/>
    <w:rsid w:val="008F44C8"/>
    <w:rsid w:val="008F53FD"/>
    <w:rsid w:val="00927818"/>
    <w:rsid w:val="00966CAA"/>
    <w:rsid w:val="00973E31"/>
    <w:rsid w:val="00A1064A"/>
    <w:rsid w:val="00A13BA8"/>
    <w:rsid w:val="00A63363"/>
    <w:rsid w:val="00AA3307"/>
    <w:rsid w:val="00AB470D"/>
    <w:rsid w:val="00B96368"/>
    <w:rsid w:val="00C03654"/>
    <w:rsid w:val="00C3312E"/>
    <w:rsid w:val="00CC4AC5"/>
    <w:rsid w:val="00CE7171"/>
    <w:rsid w:val="00D21324"/>
    <w:rsid w:val="00D52168"/>
    <w:rsid w:val="00DC5687"/>
    <w:rsid w:val="00DD0BC2"/>
    <w:rsid w:val="00DD7843"/>
    <w:rsid w:val="00DE6650"/>
    <w:rsid w:val="00E86A6A"/>
    <w:rsid w:val="00EA24A8"/>
    <w:rsid w:val="00EB359E"/>
    <w:rsid w:val="00EB3EA7"/>
    <w:rsid w:val="00F653EB"/>
    <w:rsid w:val="00F829E2"/>
    <w:rsid w:val="00F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3CB97F96"/>
  <w15:docId w15:val="{639068F0-FE88-4AB0-AC3B-4C003B0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1D"/>
  </w:style>
  <w:style w:type="paragraph" w:styleId="1">
    <w:name w:val="heading 1"/>
    <w:basedOn w:val="a"/>
    <w:next w:val="a"/>
    <w:link w:val="10"/>
    <w:qFormat/>
    <w:rsid w:val="00821A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21A1D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nhideWhenUsed/>
    <w:rsid w:val="008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rsid w:val="00821A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821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rsid w:val="00821A1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821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2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A1D"/>
  </w:style>
  <w:style w:type="paragraph" w:styleId="aa">
    <w:name w:val="footer"/>
    <w:basedOn w:val="a"/>
    <w:link w:val="ab"/>
    <w:uiPriority w:val="99"/>
    <w:unhideWhenUsed/>
    <w:rsid w:val="0082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A1D"/>
  </w:style>
  <w:style w:type="paragraph" w:customStyle="1" w:styleId="rtejustify">
    <w:name w:val="rtejustify"/>
    <w:basedOn w:val="a"/>
    <w:rsid w:val="0082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21A1D"/>
    <w:rPr>
      <w:b/>
      <w:bCs/>
    </w:rPr>
  </w:style>
  <w:style w:type="character" w:customStyle="1" w:styleId="apple-converted-space">
    <w:name w:val="apple-converted-space"/>
    <w:basedOn w:val="a0"/>
    <w:rsid w:val="00821A1D"/>
  </w:style>
  <w:style w:type="table" w:styleId="ad">
    <w:name w:val="Table Grid"/>
    <w:basedOn w:val="a1"/>
    <w:uiPriority w:val="59"/>
    <w:rsid w:val="0082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3">
    <w:name w:val="Style63"/>
    <w:basedOn w:val="a"/>
    <w:uiPriority w:val="99"/>
    <w:rsid w:val="00821A1D"/>
    <w:pPr>
      <w:widowControl w:val="0"/>
      <w:autoSpaceDE w:val="0"/>
      <w:autoSpaceDN w:val="0"/>
      <w:adjustRightInd w:val="0"/>
      <w:spacing w:after="0" w:line="27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821A1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21A1D"/>
    <w:pPr>
      <w:widowControl w:val="0"/>
      <w:autoSpaceDE w:val="0"/>
      <w:autoSpaceDN w:val="0"/>
      <w:adjustRightInd w:val="0"/>
      <w:spacing w:after="0" w:line="247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21A1D"/>
    <w:pPr>
      <w:widowControl w:val="0"/>
      <w:autoSpaceDE w:val="0"/>
      <w:autoSpaceDN w:val="0"/>
      <w:adjustRightInd w:val="0"/>
      <w:spacing w:after="0" w:line="257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1A1D"/>
    <w:rPr>
      <w:rFonts w:ascii="Times New Roman" w:hAnsi="Times New Roman" w:cs="Times New Roman" w:hint="default"/>
      <w:sz w:val="20"/>
      <w:szCs w:val="20"/>
    </w:rPr>
  </w:style>
  <w:style w:type="paragraph" w:styleId="ae">
    <w:name w:val="No Spacing"/>
    <w:uiPriority w:val="1"/>
    <w:qFormat/>
    <w:rsid w:val="00821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A1D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821A1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21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821A1D"/>
    <w:pPr>
      <w:tabs>
        <w:tab w:val="left" w:pos="4395"/>
      </w:tabs>
      <w:spacing w:after="0" w:line="360" w:lineRule="auto"/>
      <w:ind w:left="4536" w:right="43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4">
    <w:name w:val="Hyperlink"/>
    <w:basedOn w:val="a0"/>
    <w:unhideWhenUsed/>
    <w:rsid w:val="00821A1D"/>
    <w:rPr>
      <w:color w:val="235EAA"/>
      <w:u w:val="single"/>
    </w:rPr>
  </w:style>
  <w:style w:type="paragraph" w:customStyle="1" w:styleId="msonormalcxspmiddle">
    <w:name w:val="msonormalcxspmiddle"/>
    <w:basedOn w:val="a"/>
    <w:uiPriority w:val="99"/>
    <w:rsid w:val="00821A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21A1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821A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6">
    <w:name w:val="Заголовок Знак"/>
    <w:basedOn w:val="a0"/>
    <w:link w:val="af5"/>
    <w:rsid w:val="00821A1D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brf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nion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dm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06185567010321"/>
          <c:y val="4.3321299638989175E-2"/>
          <c:w val="0.75257731958762886"/>
          <c:h val="0.79061371841155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млрд.руб.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21.7</c:v>
                </c:pt>
                <c:pt idx="1">
                  <c:v>183.6</c:v>
                </c:pt>
                <c:pt idx="2">
                  <c:v>298</c:v>
                </c:pt>
                <c:pt idx="3">
                  <c:v>332</c:v>
                </c:pt>
                <c:pt idx="4">
                  <c:v>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A-4916-9CC2-85A35D4A89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09A-4916-9CC2-85A35D4A89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09A-4916-9CC2-85A35D4A8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759296"/>
        <c:axId val="88773376"/>
        <c:axId val="0"/>
      </c:bar3DChart>
      <c:catAx>
        <c:axId val="8875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73376"/>
        <c:crosses val="autoZero"/>
        <c:auto val="1"/>
        <c:lblAlgn val="ctr"/>
        <c:lblOffset val="100"/>
        <c:noMultiLvlLbl val="0"/>
      </c:catAx>
      <c:valAx>
        <c:axId val="88773376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solidFill>
              <a:srgbClr val="0070C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59296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"/>
          <c:y val="0.4584837545126354"/>
          <c:w val="0.14845360824742307"/>
          <c:h val="7.94223826714801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0"/>
            <a:lumOff val="100000"/>
          </a:schemeClr>
        </a:gs>
        <a:gs pos="35000">
          <a:schemeClr val="accent3">
            <a:lumMod val="0"/>
            <a:lumOff val="100000"/>
          </a:schemeClr>
        </a:gs>
        <a:gs pos="100000">
          <a:schemeClr val="accent3">
            <a:lumMod val="100000"/>
          </a:schemeClr>
        </a:gs>
      </a:gsLst>
      <a:path path="circle">
        <a:fillToRect l="50000" t="-80000" r="50000" b="180000"/>
      </a:path>
      <a:tileRect/>
    </a:gradFill>
    <a:ln w="9527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F474-EB64-4F6D-961A-231644D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2016-01-27T14:46:00Z</cp:lastPrinted>
  <dcterms:created xsi:type="dcterms:W3CDTF">2016-01-26T20:01:00Z</dcterms:created>
  <dcterms:modified xsi:type="dcterms:W3CDTF">2019-05-30T12:21:00Z</dcterms:modified>
</cp:coreProperties>
</file>